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E5" w:rsidRPr="002B637D" w:rsidRDefault="006335E5" w:rsidP="006335E5">
      <w:pPr>
        <w:jc w:val="center"/>
        <w:rPr>
          <w:rFonts w:ascii="Times New Roman" w:hAnsi="Times New Roman" w:cs="Times New Roman"/>
          <w:b/>
          <w:bCs/>
          <w:sz w:val="40"/>
          <w:szCs w:val="40"/>
        </w:rPr>
      </w:pPr>
      <w:r w:rsidRPr="002B637D">
        <w:rPr>
          <w:rFonts w:ascii="Times New Roman" w:hAnsi="Times New Roman" w:cs="Times New Roman"/>
          <w:b/>
          <w:bCs/>
          <w:noProof/>
          <w:sz w:val="40"/>
          <w:szCs w:val="40"/>
        </w:rPr>
        <w:drawing>
          <wp:anchor distT="0" distB="0" distL="114300" distR="114300" simplePos="0" relativeHeight="251659264" behindDoc="1" locked="0" layoutInCell="1" allowOverlap="1" wp14:anchorId="708FE817" wp14:editId="5BC7B6BC">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rsidR="006335E5" w:rsidRPr="002B637D" w:rsidRDefault="006335E5" w:rsidP="006335E5">
      <w:pPr>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rsidR="006335E5" w:rsidRPr="00F742FD" w:rsidRDefault="006335E5" w:rsidP="006335E5">
      <w:pPr>
        <w:jc w:val="center"/>
        <w:rPr>
          <w:rFonts w:ascii="Times New Roman" w:hAnsi="Times New Roman" w:cs="Times New Roman"/>
          <w:bCs/>
          <w:sz w:val="18"/>
          <w:szCs w:val="18"/>
        </w:rPr>
      </w:pPr>
    </w:p>
    <w:p w:rsidR="006335E5" w:rsidRDefault="006335E5" w:rsidP="006335E5">
      <w:pPr>
        <w:pStyle w:val="Galvene"/>
        <w:pBdr>
          <w:top w:val="single" w:sz="4" w:space="1" w:color="auto"/>
        </w:pBdr>
        <w:jc w:val="right"/>
        <w:rPr>
          <w:rFonts w:ascii="Times New Roman" w:hAnsi="Times New Roman" w:cs="Times New Roman"/>
          <w:sz w:val="24"/>
          <w:szCs w:val="24"/>
          <w:lang w:val="lv-LV"/>
        </w:rPr>
      </w:pPr>
    </w:p>
    <w:p w:rsidR="006335E5" w:rsidRDefault="006335E5" w:rsidP="006335E5">
      <w:pPr>
        <w:pStyle w:val="Galvene"/>
        <w:pBdr>
          <w:top w:val="single" w:sz="4" w:space="1" w:color="auto"/>
        </w:pBdr>
        <w:jc w:val="right"/>
        <w:rPr>
          <w:rFonts w:ascii="Times New Roman" w:hAnsi="Times New Roman" w:cs="Times New Roman"/>
          <w:sz w:val="24"/>
          <w:szCs w:val="24"/>
          <w:lang w:val="lv-LV"/>
        </w:rPr>
      </w:pP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rsidR="006335E5" w:rsidRPr="00895AF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23.08.2022.</w:t>
      </w:r>
      <w:r w:rsidRPr="00895AF5">
        <w:rPr>
          <w:rFonts w:ascii="Times New Roman" w:hAnsi="Times New Roman" w:cs="Times New Roman"/>
          <w:sz w:val="24"/>
          <w:szCs w:val="24"/>
          <w:lang w:val="lv-LV"/>
        </w:rPr>
        <w:t xml:space="preserve"> lēmumu </w:t>
      </w:r>
      <w:r>
        <w:rPr>
          <w:rFonts w:ascii="Times New Roman" w:hAnsi="Times New Roman" w:cs="Times New Roman"/>
          <w:sz w:val="24"/>
          <w:szCs w:val="24"/>
          <w:lang w:val="lv-LV"/>
        </w:rPr>
        <w:t>Nr. </w:t>
      </w:r>
      <w:r>
        <w:rPr>
          <w:rFonts w:ascii="Times New Roman" w:hAnsi="Times New Roman" w:cs="Times New Roman"/>
          <w:sz w:val="24"/>
          <w:szCs w:val="24"/>
          <w:lang w:val="lv-LV"/>
        </w:rPr>
        <w:t>511</w:t>
      </w:r>
    </w:p>
    <w:p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(protokols Nr. </w:t>
      </w:r>
      <w:r>
        <w:rPr>
          <w:rFonts w:ascii="Times New Roman" w:hAnsi="Times New Roman" w:cs="Times New Roman"/>
          <w:sz w:val="24"/>
          <w:szCs w:val="24"/>
          <w:lang w:val="lv-LV"/>
        </w:rPr>
        <w:t>18, 34</w:t>
      </w:r>
      <w:r w:rsidRPr="00895AF5">
        <w:rPr>
          <w:rFonts w:ascii="Times New Roman" w:hAnsi="Times New Roman" w:cs="Times New Roman"/>
          <w:sz w:val="24"/>
          <w:szCs w:val="24"/>
          <w:lang w:val="lv-LV"/>
        </w:rPr>
        <w:t>.</w:t>
      </w:r>
      <w:r>
        <w:rPr>
          <w:rFonts w:ascii="Times New Roman" w:hAnsi="Times New Roman" w:cs="Times New Roman"/>
          <w:sz w:val="24"/>
          <w:szCs w:val="24"/>
          <w:lang w:val="lv-LV"/>
        </w:rPr>
        <w:t> </w:t>
      </w:r>
      <w:r w:rsidRPr="00895AF5">
        <w:rPr>
          <w:rFonts w:ascii="Times New Roman" w:hAnsi="Times New Roman" w:cs="Times New Roman"/>
          <w:sz w:val="24"/>
          <w:szCs w:val="24"/>
          <w:lang w:val="lv-LV"/>
        </w:rPr>
        <w:t>p</w:t>
      </w:r>
      <w:r>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rsidR="006335E5" w:rsidRDefault="006335E5" w:rsidP="008D6653">
      <w:pPr>
        <w:pStyle w:val="Virsraksts2"/>
        <w:spacing w:line="276" w:lineRule="auto"/>
        <w:ind w:left="4253"/>
        <w:jc w:val="right"/>
        <w:rPr>
          <w:rFonts w:ascii="Times New Roman" w:hAnsi="Times New Roman" w:cs="Times New Roman"/>
          <w:b w:val="0"/>
          <w:kern w:val="2"/>
          <w:sz w:val="22"/>
          <w:szCs w:val="22"/>
        </w:rPr>
      </w:pPr>
    </w:p>
    <w:p w:rsidR="004A61F7" w:rsidRPr="00940D6F" w:rsidRDefault="004A61F7" w:rsidP="006335E5">
      <w:pPr>
        <w:pStyle w:val="Pamatteksts"/>
        <w:spacing w:line="276" w:lineRule="auto"/>
        <w:rPr>
          <w:rFonts w:ascii="Times New Roman" w:hAnsi="Times New Roman" w:cs="Times New Roman"/>
          <w:kern w:val="2"/>
          <w:sz w:val="22"/>
          <w:szCs w:val="22"/>
        </w:rPr>
      </w:pPr>
    </w:p>
    <w:p w:rsidR="004A61F7" w:rsidRDefault="00BD3652" w:rsidP="006335E5">
      <w:pPr>
        <w:pStyle w:val="Pamatteksts"/>
        <w:spacing w:line="276" w:lineRule="auto"/>
        <w:jc w:val="right"/>
        <w:rPr>
          <w:rFonts w:ascii="Times New Roman" w:hAnsi="Times New Roman" w:cs="Times New Roman"/>
          <w:kern w:val="2"/>
          <w:sz w:val="24"/>
          <w:szCs w:val="24"/>
        </w:rPr>
      </w:pPr>
      <w:r w:rsidRPr="006335E5">
        <w:rPr>
          <w:rFonts w:ascii="Times New Roman" w:hAnsi="Times New Roman" w:cs="Times New Roman"/>
          <w:kern w:val="2"/>
          <w:sz w:val="24"/>
          <w:szCs w:val="24"/>
        </w:rPr>
        <w:t xml:space="preserve">Madonā 2022. gada </w:t>
      </w:r>
      <w:r w:rsidR="006335E5" w:rsidRPr="006335E5">
        <w:rPr>
          <w:rFonts w:ascii="Times New Roman" w:hAnsi="Times New Roman" w:cs="Times New Roman"/>
          <w:kern w:val="2"/>
          <w:sz w:val="24"/>
          <w:szCs w:val="24"/>
        </w:rPr>
        <w:t>23. augustā</w:t>
      </w:r>
    </w:p>
    <w:p w:rsidR="006335E5" w:rsidRPr="006335E5" w:rsidRDefault="006335E5" w:rsidP="006335E5">
      <w:pPr>
        <w:pStyle w:val="Pamatteksts"/>
        <w:spacing w:line="276" w:lineRule="auto"/>
        <w:jc w:val="right"/>
        <w:rPr>
          <w:rFonts w:ascii="Times New Roman" w:hAnsi="Times New Roman" w:cs="Times New Roman"/>
          <w:kern w:val="2"/>
          <w:sz w:val="24"/>
          <w:szCs w:val="24"/>
        </w:rPr>
      </w:pPr>
    </w:p>
    <w:p w:rsidR="004A61F7" w:rsidRPr="006335E5" w:rsidRDefault="006335E5" w:rsidP="006335E5">
      <w:pPr>
        <w:pStyle w:val="Pamatteksts"/>
        <w:spacing w:line="276" w:lineRule="auto"/>
        <w:jc w:val="center"/>
        <w:rPr>
          <w:rFonts w:ascii="Times New Roman" w:hAnsi="Times New Roman" w:cs="Times New Roman"/>
          <w:b/>
          <w:kern w:val="2"/>
          <w:sz w:val="28"/>
          <w:szCs w:val="28"/>
        </w:rPr>
      </w:pPr>
      <w:r w:rsidRPr="006335E5">
        <w:rPr>
          <w:rFonts w:ascii="Times New Roman" w:hAnsi="Times New Roman" w:cs="Times New Roman"/>
          <w:b/>
          <w:kern w:val="2"/>
          <w:sz w:val="28"/>
          <w:szCs w:val="28"/>
        </w:rPr>
        <w:t>Madonas novada pašvaldības saistošie noteikumi Nr. 29</w:t>
      </w:r>
    </w:p>
    <w:p w:rsidR="004A61F7" w:rsidRPr="006335E5" w:rsidRDefault="006335E5" w:rsidP="006964BC">
      <w:pPr>
        <w:pStyle w:val="Nosaukums"/>
        <w:spacing w:before="0" w:line="276" w:lineRule="auto"/>
        <w:ind w:left="0" w:firstLine="0"/>
        <w:jc w:val="center"/>
        <w:rPr>
          <w:rFonts w:ascii="Times New Roman" w:hAnsi="Times New Roman" w:cs="Times New Roman"/>
          <w:kern w:val="2"/>
          <w:sz w:val="24"/>
          <w:szCs w:val="24"/>
        </w:rPr>
      </w:pPr>
      <w:r w:rsidRPr="006335E5">
        <w:rPr>
          <w:rFonts w:ascii="Times New Roman" w:hAnsi="Times New Roman" w:cs="Times New Roman"/>
          <w:kern w:val="2"/>
          <w:sz w:val="28"/>
          <w:szCs w:val="28"/>
        </w:rPr>
        <w:t>“</w:t>
      </w:r>
      <w:r w:rsidR="00BD3652" w:rsidRPr="006335E5">
        <w:rPr>
          <w:rFonts w:ascii="Times New Roman" w:hAnsi="Times New Roman" w:cs="Times New Roman"/>
          <w:kern w:val="2"/>
          <w:sz w:val="28"/>
          <w:szCs w:val="28"/>
        </w:rPr>
        <w:t>Par ielu tirdzniecību un tirgus statusa piešķiršanas kārtību Madonas novadā</w:t>
      </w:r>
      <w:r w:rsidRPr="006335E5">
        <w:rPr>
          <w:rFonts w:ascii="Times New Roman" w:hAnsi="Times New Roman" w:cs="Times New Roman"/>
          <w:kern w:val="2"/>
          <w:sz w:val="28"/>
          <w:szCs w:val="28"/>
        </w:rPr>
        <w:t>”</w:t>
      </w:r>
    </w:p>
    <w:p w:rsidR="004A61F7" w:rsidRPr="006335E5" w:rsidRDefault="004A61F7" w:rsidP="006964BC">
      <w:pPr>
        <w:pStyle w:val="Pamatteksts"/>
        <w:spacing w:line="276" w:lineRule="auto"/>
        <w:rPr>
          <w:rFonts w:ascii="Times New Roman" w:hAnsi="Times New Roman" w:cs="Times New Roman"/>
          <w:kern w:val="2"/>
          <w:sz w:val="24"/>
          <w:szCs w:val="24"/>
        </w:rPr>
      </w:pPr>
    </w:p>
    <w:p w:rsidR="004A61F7" w:rsidRPr="006335E5" w:rsidRDefault="004A61F7" w:rsidP="006964BC">
      <w:pPr>
        <w:pStyle w:val="Pamatteksts"/>
        <w:spacing w:line="276" w:lineRule="auto"/>
        <w:ind w:left="4536" w:right="-8"/>
        <w:jc w:val="right"/>
        <w:rPr>
          <w:rFonts w:ascii="Times New Roman" w:hAnsi="Times New Roman" w:cs="Times New Roman"/>
          <w:kern w:val="2"/>
          <w:sz w:val="24"/>
          <w:szCs w:val="24"/>
        </w:rPr>
      </w:pPr>
    </w:p>
    <w:p w:rsidR="00350C74" w:rsidRPr="006335E5" w:rsidRDefault="00BD3652" w:rsidP="00350C74">
      <w:pPr>
        <w:pStyle w:val="Pamatteksts"/>
        <w:spacing w:line="276" w:lineRule="auto"/>
        <w:ind w:right="-8"/>
        <w:jc w:val="right"/>
        <w:rPr>
          <w:sz w:val="22"/>
          <w:szCs w:val="24"/>
        </w:rPr>
      </w:pPr>
      <w:r w:rsidRPr="006335E5">
        <w:rPr>
          <w:rFonts w:ascii="Times New Roman" w:hAnsi="Times New Roman" w:cs="Times New Roman"/>
          <w:i/>
          <w:kern w:val="2"/>
          <w:sz w:val="22"/>
          <w:szCs w:val="24"/>
        </w:rPr>
        <w:t>Izdoti saskaņā ar likuma "Par pašvaldībām" 43. panta pirmās daļas 3. punktu,</w:t>
      </w:r>
      <w:r w:rsidR="00350C74" w:rsidRPr="006335E5">
        <w:rPr>
          <w:sz w:val="22"/>
          <w:szCs w:val="24"/>
        </w:rPr>
        <w:t xml:space="preserve"> </w:t>
      </w:r>
    </w:p>
    <w:p w:rsidR="00BD3652" w:rsidRPr="006335E5" w:rsidRDefault="00350C74" w:rsidP="00350C74">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likuma "Par nodokļiem un nodevām" 12. panta pirmās daļas 4. punktu,</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 xml:space="preserve">Ministru kabineta 2010. gada 12. maija noteikumu Nr. 440 </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"Noteikumi par tirdzniecības veidiem, kas saskaņojami ar pašvaldību,</w:t>
      </w:r>
    </w:p>
    <w:p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un tirdzniecības organizēšanas kārtību" 8. un 9. punktu,</w:t>
      </w:r>
    </w:p>
    <w:p w:rsidR="004A61F7"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Alkoholisko dzērienu aprites likuma 8. panta pirmo, trešo un ceturto daļu</w:t>
      </w:r>
    </w:p>
    <w:p w:rsidR="004A61F7" w:rsidRPr="00940D6F" w:rsidRDefault="004A61F7" w:rsidP="006964BC">
      <w:pPr>
        <w:pStyle w:val="Pamatteksts"/>
        <w:spacing w:line="276" w:lineRule="auto"/>
        <w:jc w:val="right"/>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284"/>
        <w:jc w:val="center"/>
        <w:rPr>
          <w:rFonts w:ascii="Times New Roman" w:hAnsi="Times New Roman" w:cs="Times New Roman"/>
          <w:kern w:val="2"/>
          <w:sz w:val="22"/>
          <w:szCs w:val="22"/>
        </w:rPr>
      </w:pPr>
      <w:r w:rsidRPr="00940D6F">
        <w:rPr>
          <w:rFonts w:ascii="Times New Roman" w:hAnsi="Times New Roman" w:cs="Times New Roman"/>
          <w:kern w:val="2"/>
          <w:sz w:val="22"/>
          <w:szCs w:val="22"/>
        </w:rPr>
        <w:t>Vispārīgie jautājumi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Sarakstarindkopa"/>
        <w:numPr>
          <w:ilvl w:val="0"/>
          <w:numId w:val="4"/>
        </w:numPr>
        <w:tabs>
          <w:tab w:val="left" w:pos="606"/>
        </w:tabs>
        <w:spacing w:line="276" w:lineRule="auto"/>
        <w:rPr>
          <w:rFonts w:ascii="Times New Roman" w:hAnsi="Times New Roman" w:cs="Times New Roman"/>
          <w:kern w:val="2"/>
        </w:rPr>
      </w:pPr>
      <w:r w:rsidRPr="00940D6F">
        <w:rPr>
          <w:rFonts w:ascii="Times New Roman" w:hAnsi="Times New Roman" w:cs="Times New Roman"/>
          <w:kern w:val="2"/>
        </w:rPr>
        <w:t>Saistošie noteikumi (turpmāk tekstā – noteikumi) nosaka:</w:t>
      </w:r>
    </w:p>
    <w:p w:rsidR="004A61F7" w:rsidRPr="00940D6F" w:rsidRDefault="00306ADA"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tirdzniecības dalībnieks vai tirdzniecības organizators saskaņo ar Madonas novada pašvaldību (turpmāk – pašvaldība) tirdzniecības vietas iekārtošanu pašvaldības administratīvajā teritorijā publiskās vietās, tirdzniecības vietās realizējamo preču grupas;</w:t>
      </w:r>
    </w:p>
    <w:p w:rsidR="008F564D" w:rsidRPr="00940D6F" w:rsidRDefault="00161C5C"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kārtību </w:t>
      </w:r>
      <w:r w:rsidR="008F564D" w:rsidRPr="00940D6F">
        <w:rPr>
          <w:rFonts w:ascii="Times New Roman" w:hAnsi="Times New Roman" w:cs="Times New Roman"/>
          <w:kern w:val="2"/>
        </w:rPr>
        <w:t xml:space="preserve">ielu </w:t>
      </w:r>
      <w:r w:rsidRPr="00940D6F">
        <w:rPr>
          <w:rFonts w:ascii="Times New Roman" w:hAnsi="Times New Roman" w:cs="Times New Roman"/>
          <w:kern w:val="2"/>
        </w:rPr>
        <w:t>tirdzniecības</w:t>
      </w:r>
      <w:r w:rsidR="008F564D" w:rsidRPr="00940D6F">
        <w:rPr>
          <w:rFonts w:ascii="Times New Roman" w:hAnsi="Times New Roman" w:cs="Times New Roman"/>
          <w:kern w:val="2"/>
        </w:rPr>
        <w:t xml:space="preserve"> </w:t>
      </w:r>
      <w:r w:rsidRPr="00940D6F">
        <w:rPr>
          <w:rFonts w:ascii="Times New Roman" w:hAnsi="Times New Roman" w:cs="Times New Roman"/>
          <w:kern w:val="2"/>
        </w:rPr>
        <w:t>organizēšanai</w:t>
      </w:r>
      <w:r w:rsidR="008F564D" w:rsidRPr="00940D6F">
        <w:rPr>
          <w:rFonts w:ascii="Times New Roman" w:hAnsi="Times New Roman" w:cs="Times New Roman"/>
          <w:kern w:val="2"/>
        </w:rPr>
        <w:t>;</w:t>
      </w:r>
    </w:p>
    <w:p w:rsidR="00297511" w:rsidRPr="00940D6F" w:rsidRDefault="00297511"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ar Pašvaldību saskaņojama sabiedriskās ēdināšanas pakalpojumu sniegšana ielu</w:t>
      </w:r>
      <w:r w:rsidR="00817063" w:rsidRPr="00940D6F">
        <w:rPr>
          <w:rFonts w:ascii="Times New Roman" w:hAnsi="Times New Roman" w:cs="Times New Roman"/>
          <w:kern w:val="2"/>
        </w:rPr>
        <w:t xml:space="preserve"> </w:t>
      </w:r>
      <w:r w:rsidRPr="00940D6F">
        <w:rPr>
          <w:rFonts w:ascii="Times New Roman" w:hAnsi="Times New Roman" w:cs="Times New Roman"/>
          <w:kern w:val="2"/>
        </w:rPr>
        <w:t>tirdzniecībā;</w:t>
      </w:r>
    </w:p>
    <w:p w:rsidR="004A61F7" w:rsidRPr="00940D6F" w:rsidRDefault="00BD3652" w:rsidP="006964BC">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kārtību,  kādā Pašvaldība izsniedz  atļauju īslaicīgai  ielu tirdzniecībai,  ielu tirdzniecības  organizēšanai  un sabiedriskās ēdināšanas pakalpojumu sniegšanai pasākuma laikā;</w:t>
      </w:r>
    </w:p>
    <w:p w:rsidR="00BD3652" w:rsidRPr="00940D6F" w:rsidRDefault="0049364D" w:rsidP="006964BC">
      <w:pPr>
        <w:pStyle w:val="Sarakstarindkopa"/>
        <w:numPr>
          <w:ilvl w:val="1"/>
          <w:numId w:val="4"/>
        </w:numPr>
        <w:spacing w:line="276" w:lineRule="auto"/>
        <w:ind w:left="993" w:hanging="567"/>
        <w:jc w:val="both"/>
        <w:rPr>
          <w:rFonts w:ascii="Times New Roman" w:hAnsi="Times New Roman" w:cs="Times New Roman"/>
        </w:rPr>
      </w:pPr>
      <w:r w:rsidRPr="00940D6F">
        <w:rPr>
          <w:rFonts w:ascii="Times New Roman" w:hAnsi="Times New Roman" w:cs="Times New Roman"/>
        </w:rPr>
        <w:t>kārtību</w:t>
      </w:r>
      <w:r w:rsidR="00BF24ED" w:rsidRPr="00940D6F">
        <w:rPr>
          <w:rFonts w:ascii="Times New Roman" w:hAnsi="Times New Roman" w:cs="Times New Roman"/>
        </w:rPr>
        <w:t xml:space="preserve">, kādā tiek saskaņota alkoholisko dzērienu tirdzniecība mazumtirdzniecības novietnēs un </w:t>
      </w:r>
      <w:r w:rsidR="00BD3652" w:rsidRPr="00940D6F">
        <w:rPr>
          <w:rFonts w:ascii="Times New Roman" w:hAnsi="Times New Roman" w:cs="Times New Roman"/>
          <w:kern w:val="2"/>
        </w:rPr>
        <w:t xml:space="preserve">izbraukuma  </w:t>
      </w:r>
      <w:r w:rsidR="00BF24ED" w:rsidRPr="00940D6F">
        <w:rPr>
          <w:rFonts w:ascii="Times New Roman" w:hAnsi="Times New Roman" w:cs="Times New Roman"/>
          <w:kern w:val="2"/>
        </w:rPr>
        <w:t>tirdzniecībā</w:t>
      </w:r>
      <w:r w:rsidR="00BD3652" w:rsidRPr="00940D6F">
        <w:rPr>
          <w:rFonts w:ascii="Times New Roman" w:hAnsi="Times New Roman" w:cs="Times New Roman"/>
          <w:kern w:val="2"/>
        </w:rPr>
        <w:t xml:space="preserve"> sabiedriskos pasākumos; </w:t>
      </w:r>
    </w:p>
    <w:p w:rsidR="004A61F7" w:rsidRPr="00940D6F" w:rsidRDefault="0049364D"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ielu tirdzniecības dalībnieka, tai skaitā sabiedriskās ēdināšanas pakalpojumu sniedzēja, kā arī ielu tirdzniecības organizatora pienākumus kārtības nodrošināšanai;</w:t>
      </w:r>
    </w:p>
    <w:p w:rsidR="004A61F7"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nosacījumus Pašvaldības izsniegto at</w:t>
      </w:r>
      <w:r w:rsidR="00886F95" w:rsidRPr="00940D6F">
        <w:rPr>
          <w:rFonts w:ascii="Times New Roman" w:hAnsi="Times New Roman" w:cs="Times New Roman"/>
          <w:kern w:val="2"/>
        </w:rPr>
        <w:t>ļ</w:t>
      </w:r>
      <w:r w:rsidRPr="00940D6F">
        <w:rPr>
          <w:rFonts w:ascii="Times New Roman" w:hAnsi="Times New Roman" w:cs="Times New Roman"/>
          <w:kern w:val="2"/>
        </w:rPr>
        <w:t>auju darbības aptur</w:t>
      </w:r>
      <w:r w:rsidR="00886F95" w:rsidRPr="00940D6F">
        <w:rPr>
          <w:rFonts w:ascii="Times New Roman" w:hAnsi="Times New Roman" w:cs="Times New Roman"/>
          <w:kern w:val="2"/>
        </w:rPr>
        <w:t>ē</w:t>
      </w:r>
      <w:r w:rsidRPr="00940D6F">
        <w:rPr>
          <w:rFonts w:ascii="Times New Roman" w:hAnsi="Times New Roman" w:cs="Times New Roman"/>
          <w:kern w:val="2"/>
        </w:rPr>
        <w:t>šanai uz laiku;</w:t>
      </w:r>
    </w:p>
    <w:p w:rsidR="00886F95"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tiek piešķirts tirgus statuss un tirgus pārvaldītājs saskaņo ar Pašvaldību tirgus noteikumus</w:t>
      </w:r>
      <w:r w:rsidR="00886F95" w:rsidRPr="00940D6F">
        <w:rPr>
          <w:rFonts w:ascii="Times New Roman" w:hAnsi="Times New Roman" w:cs="Times New Roman"/>
          <w:kern w:val="2"/>
        </w:rPr>
        <w:t>;</w:t>
      </w:r>
    </w:p>
    <w:p w:rsidR="00886F95" w:rsidRPr="00940D6F" w:rsidRDefault="00D53C9B" w:rsidP="00635E39">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pašvaldības nodevas par tirdzniecību publiskās vietās objektus, likmes, samaksas kārtību</w:t>
      </w:r>
      <w:r w:rsidR="00886F95" w:rsidRPr="00940D6F">
        <w:rPr>
          <w:rFonts w:ascii="Times New Roman" w:hAnsi="Times New Roman" w:cs="Times New Roman"/>
          <w:kern w:val="2"/>
        </w:rPr>
        <w:t>.</w:t>
      </w:r>
    </w:p>
    <w:p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t>Noteikumos lietotie termini atbilst Ministru kabineta noteikumu, kas nosaka tirdzniecības veidus, kas saskaņojami ar Pašvaldību, un tirdzniecības organizēšanas kārtību, lietotajiem terminiem un skaidrojumiem.</w:t>
      </w:r>
    </w:p>
    <w:p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lastRenderedPageBreak/>
        <w:t xml:space="preserve">Noteikumi ir saistoši visām personām, kuras nodarbojas ar </w:t>
      </w:r>
      <w:r w:rsidR="00635E39" w:rsidRPr="00940D6F">
        <w:rPr>
          <w:rFonts w:ascii="Times New Roman" w:hAnsi="Times New Roman" w:cs="Times New Roman"/>
        </w:rPr>
        <w:t xml:space="preserve">ielu </w:t>
      </w:r>
      <w:r w:rsidRPr="00940D6F">
        <w:rPr>
          <w:rFonts w:ascii="Times New Roman" w:hAnsi="Times New Roman" w:cs="Times New Roman"/>
        </w:rPr>
        <w:t xml:space="preserve">tirdzniecību </w:t>
      </w:r>
      <w:r w:rsidR="001032D2" w:rsidRPr="00940D6F">
        <w:rPr>
          <w:rFonts w:ascii="Times New Roman" w:hAnsi="Times New Roman" w:cs="Times New Roman"/>
        </w:rPr>
        <w:t xml:space="preserve">vai ar tirdzniecības organizēšanu </w:t>
      </w:r>
      <w:r w:rsidRPr="00940D6F">
        <w:rPr>
          <w:rFonts w:ascii="Times New Roman" w:hAnsi="Times New Roman" w:cs="Times New Roman"/>
        </w:rPr>
        <w:t>Pašvaldīb</w:t>
      </w:r>
      <w:r w:rsidR="001032D2" w:rsidRPr="00940D6F">
        <w:rPr>
          <w:rFonts w:ascii="Times New Roman" w:hAnsi="Times New Roman" w:cs="Times New Roman"/>
        </w:rPr>
        <w:t>as administratīvajā teritorijā</w:t>
      </w:r>
      <w:r w:rsidRPr="00940D6F">
        <w:rPr>
          <w:rFonts w:ascii="Times New Roman" w:hAnsi="Times New Roman" w:cs="Times New Roman"/>
        </w:rPr>
        <w:t xml:space="preserve"> ar Pašvaldību saskaņotās publiskās vietās.</w:t>
      </w:r>
    </w:p>
    <w:p w:rsidR="00297511" w:rsidRPr="00940D6F" w:rsidRDefault="00297511" w:rsidP="00B22893">
      <w:pPr>
        <w:pStyle w:val="Sarakstarindkopa"/>
        <w:widowControl/>
        <w:numPr>
          <w:ilvl w:val="0"/>
          <w:numId w:val="4"/>
        </w:numPr>
        <w:tabs>
          <w:tab w:val="left" w:pos="685"/>
        </w:tabs>
        <w:adjustRightInd w:val="0"/>
        <w:spacing w:line="276" w:lineRule="auto"/>
        <w:ind w:right="141"/>
        <w:jc w:val="both"/>
        <w:rPr>
          <w:rFonts w:ascii="Times New Roman" w:hAnsi="Times New Roman" w:cs="Times New Roman"/>
          <w:kern w:val="2"/>
        </w:rPr>
      </w:pPr>
      <w:r w:rsidRPr="00940D6F">
        <w:rPr>
          <w:rFonts w:ascii="Times New Roman" w:hAnsi="Times New Roman" w:cs="Times New Roman"/>
        </w:rPr>
        <w:t>Nodarboties ar</w:t>
      </w:r>
      <w:r w:rsidR="001032D2" w:rsidRPr="00940D6F">
        <w:rPr>
          <w:rFonts w:ascii="Times New Roman" w:hAnsi="Times New Roman" w:cs="Times New Roman"/>
        </w:rPr>
        <w:t xml:space="preserve"> ielu</w:t>
      </w:r>
      <w:r w:rsidRPr="00940D6F">
        <w:rPr>
          <w:rFonts w:ascii="Times New Roman" w:hAnsi="Times New Roman" w:cs="Times New Roman"/>
        </w:rPr>
        <w:t xml:space="preserve"> tirdzniecību </w:t>
      </w:r>
      <w:r w:rsidR="001032D2" w:rsidRPr="00940D6F">
        <w:rPr>
          <w:rFonts w:ascii="Times New Roman" w:hAnsi="Times New Roman" w:cs="Times New Roman"/>
        </w:rPr>
        <w:t xml:space="preserve">vai ar tirdzniecības organizēšanu </w:t>
      </w:r>
      <w:r w:rsidR="00635E39" w:rsidRPr="00940D6F">
        <w:rPr>
          <w:rFonts w:ascii="Times New Roman" w:hAnsi="Times New Roman" w:cs="Times New Roman"/>
        </w:rPr>
        <w:t xml:space="preserve">ar Pašvaldību saskaņotās </w:t>
      </w:r>
      <w:r w:rsidR="001032D2" w:rsidRPr="00940D6F">
        <w:rPr>
          <w:rFonts w:ascii="Times New Roman" w:hAnsi="Times New Roman" w:cs="Times New Roman"/>
        </w:rPr>
        <w:t>publiskajās vietās,</w:t>
      </w:r>
      <w:r w:rsidR="001032D2" w:rsidRPr="00940D6F">
        <w:rPr>
          <w:rFonts w:ascii="Times New Roman" w:hAnsi="Times New Roman" w:cs="Times New Roman"/>
          <w:kern w:val="2"/>
        </w:rPr>
        <w:t xml:space="preserve"> tai skaitā kultūras, sporta vai reliģisku svētku, vai citu pasākumu norises laikā, vai gadatirgos, veicot tirdzniecību no transportlīdzekļiem, un, uz attiecīgā pasākuma norises laiku iekārtotām tirdzniecības vietām, </w:t>
      </w:r>
      <w:r w:rsidR="00635E39" w:rsidRPr="00940D6F">
        <w:rPr>
          <w:rFonts w:ascii="Times New Roman" w:hAnsi="Times New Roman" w:cs="Times New Roman"/>
        </w:rPr>
        <w:t xml:space="preserve"> var tikai pēc attiecīgas P</w:t>
      </w:r>
      <w:r w:rsidRPr="00940D6F">
        <w:rPr>
          <w:rFonts w:ascii="Times New Roman" w:hAnsi="Times New Roman" w:cs="Times New Roman"/>
        </w:rPr>
        <w:t>ašvaldības izsniegtas rakstiskas atļaujas saņemšanas.</w:t>
      </w:r>
    </w:p>
    <w:p w:rsidR="004A61F7" w:rsidRPr="00940D6F" w:rsidRDefault="00297511" w:rsidP="006964BC">
      <w:pPr>
        <w:pStyle w:val="Sarakstarindkopa"/>
        <w:numPr>
          <w:ilvl w:val="0"/>
          <w:numId w:val="4"/>
        </w:numPr>
        <w:tabs>
          <w:tab w:val="left" w:pos="606"/>
        </w:tabs>
        <w:spacing w:line="276" w:lineRule="auto"/>
        <w:jc w:val="both"/>
        <w:rPr>
          <w:rFonts w:ascii="Times New Roman" w:hAnsi="Times New Roman" w:cs="Times New Roman"/>
          <w:kern w:val="2"/>
        </w:rPr>
      </w:pPr>
      <w:r w:rsidRPr="00940D6F">
        <w:rPr>
          <w:rFonts w:ascii="Times New Roman" w:hAnsi="Times New Roman" w:cs="Times New Roman"/>
          <w:kern w:val="2"/>
        </w:rPr>
        <w:t>Atļaujas ielu tirdzniecībai, ielu tirdzniecības organizēšanai, sabiedriskās ēdināšanas pakalpojumu sniegšanai ielu tirdzniecībā, alkoholisko dzērienu mazumtirdzniecībai izbraukuma tirdzniecībā sabiedrisko pasākumu norises vietā un saskaņojumi alkoholisko dzērienu mazumtirdzniecībai novietnēs tiek izsniegti pēc Pašvaldības nodevas samaksas</w:t>
      </w:r>
      <w:r w:rsidR="00BD3652" w:rsidRPr="00940D6F">
        <w:rPr>
          <w:rFonts w:ascii="Times New Roman" w:hAnsi="Times New Roman" w:cs="Times New Roman"/>
          <w:kern w:val="2"/>
        </w:rPr>
        <w:t>.</w:t>
      </w:r>
    </w:p>
    <w:p w:rsidR="004A61F7" w:rsidRPr="00940D6F" w:rsidRDefault="004A61F7" w:rsidP="006964BC">
      <w:pPr>
        <w:pStyle w:val="Pamatteksts"/>
        <w:spacing w:line="276" w:lineRule="auto"/>
        <w:rPr>
          <w:rFonts w:ascii="Times New Roman" w:hAnsi="Times New Roman" w:cs="Times New Roman"/>
          <w:kern w:val="2"/>
          <w:sz w:val="22"/>
          <w:szCs w:val="22"/>
        </w:rPr>
      </w:pPr>
    </w:p>
    <w:p w:rsidR="007C0ADA" w:rsidRPr="00940D6F" w:rsidRDefault="007C0ADA" w:rsidP="006964BC">
      <w:pPr>
        <w:pStyle w:val="Sarakstarindkopa"/>
        <w:numPr>
          <w:ilvl w:val="0"/>
          <w:numId w:val="8"/>
        </w:numPr>
        <w:tabs>
          <w:tab w:val="left" w:pos="708"/>
        </w:tabs>
        <w:spacing w:line="276" w:lineRule="auto"/>
        <w:ind w:left="284" w:right="141"/>
        <w:jc w:val="center"/>
        <w:rPr>
          <w:rFonts w:ascii="Times New Roman" w:eastAsia="Arial" w:hAnsi="Times New Roman" w:cs="Times New Roman"/>
          <w:b/>
          <w:bCs/>
          <w:kern w:val="2"/>
        </w:rPr>
      </w:pPr>
      <w:r w:rsidRPr="00940D6F">
        <w:rPr>
          <w:rFonts w:ascii="Times New Roman" w:eastAsia="Arial" w:hAnsi="Times New Roman" w:cs="Times New Roman"/>
          <w:b/>
          <w:bCs/>
          <w:kern w:val="2"/>
        </w:rPr>
        <w:t>Kārtība, kādā tirdzniecības dalībnieks vai tirdzniecības organizators saskaņo ar Pašvaldību ielu tirdzniecības vietas iekārtošanu</w:t>
      </w:r>
    </w:p>
    <w:p w:rsidR="007C0ADA" w:rsidRPr="00940D6F" w:rsidRDefault="007C0ADA" w:rsidP="006964BC">
      <w:pPr>
        <w:tabs>
          <w:tab w:val="left" w:pos="708"/>
        </w:tabs>
        <w:spacing w:line="276" w:lineRule="auto"/>
        <w:ind w:right="141"/>
        <w:jc w:val="center"/>
        <w:rPr>
          <w:rFonts w:ascii="Times New Roman" w:eastAsia="Arial MT" w:hAnsi="Times New Roman" w:cs="Times New Roman"/>
          <w:kern w:val="2"/>
          <w:lang w:val="lv-LV"/>
        </w:rPr>
      </w:pPr>
    </w:p>
    <w:p w:rsidR="00817063" w:rsidRPr="00940D6F" w:rsidRDefault="00817063"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Ar Pašvaldību ir saskaņojami šādi ielu tirdzniecības veidi:</w:t>
      </w:r>
    </w:p>
    <w:p w:rsidR="00817063" w:rsidRPr="00940D6F" w:rsidRDefault="00817063" w:rsidP="00635E39">
      <w:pPr>
        <w:pStyle w:val="Sarakstarindkopa"/>
        <w:numPr>
          <w:ilvl w:val="1"/>
          <w:numId w:val="4"/>
        </w:numPr>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ielu tirdzniecības </w:t>
      </w:r>
      <w:r w:rsidR="00635E39" w:rsidRPr="00940D6F">
        <w:rPr>
          <w:rFonts w:ascii="Times New Roman" w:hAnsi="Times New Roman" w:cs="Times New Roman"/>
          <w:kern w:val="2"/>
        </w:rPr>
        <w:t>publiskā vietā</w:t>
      </w:r>
      <w:r w:rsidRPr="00940D6F">
        <w:rPr>
          <w:rFonts w:ascii="Times New Roman" w:hAnsi="Times New Roman" w:cs="Times New Roman"/>
          <w:kern w:val="2"/>
        </w:rPr>
        <w:t>;</w:t>
      </w:r>
    </w:p>
    <w:p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ielu </w:t>
      </w:r>
      <w:r w:rsidR="00817063" w:rsidRPr="00940D6F">
        <w:rPr>
          <w:rFonts w:ascii="Times New Roman" w:hAnsi="Times New Roman" w:cs="Times New Roman"/>
          <w:kern w:val="2"/>
        </w:rPr>
        <w:t xml:space="preserve">tirdzniecības organizēšana </w:t>
      </w:r>
      <w:r w:rsidRPr="00940D6F">
        <w:rPr>
          <w:rFonts w:ascii="Times New Roman" w:hAnsi="Times New Roman" w:cs="Times New Roman"/>
          <w:kern w:val="2"/>
        </w:rPr>
        <w:t xml:space="preserve">publiskā </w:t>
      </w:r>
      <w:r w:rsidR="00817063" w:rsidRPr="00940D6F">
        <w:rPr>
          <w:rFonts w:ascii="Times New Roman" w:hAnsi="Times New Roman" w:cs="Times New Roman"/>
          <w:kern w:val="2"/>
        </w:rPr>
        <w:t>vietā;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pasākuma laikā;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tirdzniecības organizēšana pasākuma laikā;</w:t>
      </w:r>
    </w:p>
    <w:p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sabiedriskās ēdināšanas pakalpojumu sniegšanai;</w:t>
      </w:r>
    </w:p>
    <w:p w:rsidR="00856E53" w:rsidRPr="00940D6F" w:rsidRDefault="00856E5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sabiedriskās ēdināšanas pakalpojumu sniegšana pasākuma laikā;</w:t>
      </w:r>
    </w:p>
    <w:p w:rsidR="00817063" w:rsidRPr="00940D6F" w:rsidRDefault="00635E39" w:rsidP="00C44277">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alkoholisko dzērienu tirdzniecība mazumtirdzniecības novietnēs un izbraukuma  tirdzniecībā sabiedriskos pasākumos </w:t>
      </w:r>
      <w:r w:rsidR="00817063" w:rsidRPr="00940D6F">
        <w:rPr>
          <w:rFonts w:ascii="Times New Roman" w:hAnsi="Times New Roman" w:cs="Times New Roman"/>
          <w:kern w:val="2"/>
        </w:rPr>
        <w:t>publiskā vietā;</w:t>
      </w:r>
    </w:p>
    <w:p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tirgus</w:t>
      </w:r>
      <w:r w:rsidR="00817063" w:rsidRPr="00940D6F">
        <w:rPr>
          <w:rFonts w:ascii="Times New Roman" w:hAnsi="Times New Roman" w:cs="Times New Roman"/>
          <w:kern w:val="2"/>
        </w:rPr>
        <w:t>.</w:t>
      </w:r>
    </w:p>
    <w:p w:rsidR="007C0ADA" w:rsidRPr="00940D6F" w:rsidRDefault="007C0ADA"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w:t>
      </w:r>
      <w:r w:rsidR="00A22029" w:rsidRPr="00940D6F">
        <w:rPr>
          <w:rFonts w:ascii="Times New Roman" w:hAnsi="Times New Roman" w:cs="Times New Roman"/>
          <w:kern w:val="2"/>
        </w:rPr>
        <w:t>s vietās realizējamo preču grupas</w:t>
      </w:r>
      <w:r w:rsidRPr="00940D6F">
        <w:rPr>
          <w:rFonts w:ascii="Times New Roman" w:hAnsi="Times New Roman" w:cs="Times New Roman"/>
          <w:kern w:val="2"/>
        </w:rPr>
        <w:t>:</w:t>
      </w:r>
    </w:p>
    <w:p w:rsidR="00A22029" w:rsidRPr="00940D6F" w:rsidRDefault="00A22029" w:rsidP="00C44277">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pašu ražoto lauksaimniecības produkciju:</w:t>
      </w:r>
    </w:p>
    <w:p w:rsidR="00C44277" w:rsidRPr="00940D6F" w:rsidRDefault="00A22029" w:rsidP="00C44277">
      <w:pPr>
        <w:pStyle w:val="Sarakstarindkopa"/>
        <w:numPr>
          <w:ilvl w:val="2"/>
          <w:numId w:val="4"/>
        </w:numPr>
        <w:tabs>
          <w:tab w:val="left" w:pos="708"/>
        </w:tabs>
        <w:spacing w:line="276" w:lineRule="auto"/>
        <w:ind w:left="1418" w:right="141"/>
        <w:jc w:val="both"/>
        <w:rPr>
          <w:rFonts w:ascii="Times New Roman" w:hAnsi="Times New Roman" w:cs="Times New Roman"/>
          <w:kern w:val="2"/>
        </w:rPr>
      </w:pPr>
      <w:r w:rsidRPr="00940D6F">
        <w:rPr>
          <w:rFonts w:ascii="Times New Roman" w:hAnsi="Times New Roman" w:cs="Times New Roman"/>
          <w:kern w:val="2"/>
        </w:rPr>
        <w:t>izmantošanai pārtikā paredzētos augkopības, lopkopības un svaigas zvejas produktus nelielos</w:t>
      </w:r>
      <w:r w:rsidR="005B2046" w:rsidRPr="00940D6F">
        <w:rPr>
          <w:rFonts w:ascii="Times New Roman" w:hAnsi="Times New Roman" w:cs="Times New Roman"/>
          <w:kern w:val="2"/>
        </w:rPr>
        <w:t xml:space="preserve"> </w:t>
      </w:r>
      <w:r w:rsidRPr="00940D6F">
        <w:rPr>
          <w:rFonts w:ascii="Times New Roman" w:hAnsi="Times New Roman" w:cs="Times New Roman"/>
          <w:kern w:val="2"/>
        </w:rPr>
        <w:t>apjomos, saskaņā ar normatīvo aktu prasībām par primāro produktu apriti nelielos apjomos un biškopības</w:t>
      </w:r>
      <w:r w:rsidR="005B2046" w:rsidRPr="00940D6F">
        <w:rPr>
          <w:rFonts w:ascii="Times New Roman" w:hAnsi="Times New Roman" w:cs="Times New Roman"/>
          <w:kern w:val="2"/>
        </w:rPr>
        <w:t xml:space="preserve"> </w:t>
      </w:r>
      <w:r w:rsidRPr="00940D6F">
        <w:rPr>
          <w:rFonts w:ascii="Times New Roman" w:hAnsi="Times New Roman" w:cs="Times New Roman"/>
          <w:kern w:val="2"/>
        </w:rPr>
        <w:t>produktus;</w:t>
      </w:r>
    </w:p>
    <w:p w:rsidR="00C44277" w:rsidRPr="00940D6F" w:rsidRDefault="00A22029" w:rsidP="00C44277">
      <w:pPr>
        <w:pStyle w:val="Sarakstarindkopa"/>
        <w:numPr>
          <w:ilvl w:val="2"/>
          <w:numId w:val="4"/>
        </w:numPr>
        <w:tabs>
          <w:tab w:val="left" w:pos="708"/>
        </w:tabs>
        <w:spacing w:line="276" w:lineRule="auto"/>
        <w:ind w:left="1418" w:right="141"/>
        <w:jc w:val="both"/>
        <w:rPr>
          <w:rFonts w:ascii="Times New Roman" w:hAnsi="Times New Roman" w:cs="Times New Roman"/>
          <w:kern w:val="2"/>
        </w:rPr>
      </w:pPr>
      <w:r w:rsidRPr="00940D6F">
        <w:rPr>
          <w:rFonts w:ascii="Times New Roman" w:hAnsi="Times New Roman" w:cs="Times New Roman"/>
          <w:kern w:val="2"/>
        </w:rPr>
        <w:t>grieztos ziedus, zarus, no tiem gatavotus izstrādājumus, Ziemassvētkiem paredzētus nocirstus vai</w:t>
      </w:r>
      <w:r w:rsidR="005B2046" w:rsidRPr="00940D6F">
        <w:rPr>
          <w:rFonts w:ascii="Times New Roman" w:hAnsi="Times New Roman" w:cs="Times New Roman"/>
          <w:kern w:val="2"/>
        </w:rPr>
        <w:t xml:space="preserve"> </w:t>
      </w:r>
      <w:r w:rsidRPr="00940D6F">
        <w:rPr>
          <w:rFonts w:ascii="Times New Roman" w:hAnsi="Times New Roman" w:cs="Times New Roman"/>
          <w:kern w:val="2"/>
        </w:rPr>
        <w:t>podos augošus dažādu sugu skuju kokus, puķes un dārzeņu stādus, dēstus, sīpolus, gumus, ziemcietes</w:t>
      </w:r>
      <w:r w:rsidR="005B2046" w:rsidRPr="00940D6F">
        <w:rPr>
          <w:rFonts w:ascii="Times New Roman" w:hAnsi="Times New Roman" w:cs="Times New Roman"/>
          <w:kern w:val="2"/>
        </w:rPr>
        <w:t xml:space="preserve"> </w:t>
      </w:r>
      <w:r w:rsidRPr="00940D6F">
        <w:rPr>
          <w:rFonts w:ascii="Times New Roman" w:hAnsi="Times New Roman" w:cs="Times New Roman"/>
          <w:kern w:val="2"/>
        </w:rPr>
        <w:t>un sēklas;</w:t>
      </w:r>
    </w:p>
    <w:p w:rsidR="00C44277" w:rsidRPr="00940D6F" w:rsidRDefault="00A22029" w:rsidP="00C44277">
      <w:pPr>
        <w:pStyle w:val="Sarakstarindkopa"/>
        <w:numPr>
          <w:ilvl w:val="2"/>
          <w:numId w:val="4"/>
        </w:numPr>
        <w:tabs>
          <w:tab w:val="left" w:pos="708"/>
        </w:tabs>
        <w:spacing w:line="276" w:lineRule="auto"/>
        <w:ind w:left="1418" w:right="141"/>
        <w:jc w:val="both"/>
        <w:rPr>
          <w:rFonts w:ascii="Times New Roman" w:hAnsi="Times New Roman" w:cs="Times New Roman"/>
          <w:kern w:val="2"/>
        </w:rPr>
      </w:pPr>
      <w:r w:rsidRPr="00940D6F">
        <w:rPr>
          <w:rFonts w:ascii="Times New Roman" w:hAnsi="Times New Roman" w:cs="Times New Roman"/>
          <w:kern w:val="2"/>
        </w:rPr>
        <w:t>augļu kokus un ogulājus, stādus, dekoratīvo koku un krūmu stādmateriālus;</w:t>
      </w:r>
    </w:p>
    <w:p w:rsidR="00A22029" w:rsidRPr="00940D6F" w:rsidRDefault="00A22029" w:rsidP="00C44277">
      <w:pPr>
        <w:pStyle w:val="Sarakstarindkopa"/>
        <w:numPr>
          <w:ilvl w:val="2"/>
          <w:numId w:val="4"/>
        </w:numPr>
        <w:tabs>
          <w:tab w:val="left" w:pos="708"/>
        </w:tabs>
        <w:spacing w:line="276" w:lineRule="auto"/>
        <w:ind w:left="1418" w:right="141"/>
        <w:jc w:val="both"/>
        <w:rPr>
          <w:rFonts w:ascii="Times New Roman" w:hAnsi="Times New Roman" w:cs="Times New Roman"/>
          <w:kern w:val="2"/>
        </w:rPr>
      </w:pPr>
      <w:r w:rsidRPr="00940D6F">
        <w:rPr>
          <w:rFonts w:ascii="Times New Roman" w:hAnsi="Times New Roman" w:cs="Times New Roman"/>
          <w:kern w:val="2"/>
        </w:rPr>
        <w:t>mājas apstākļos ražotus pārtikas produktus no pašu ražotās lauksaimniecības produkcijas;</w:t>
      </w:r>
    </w:p>
    <w:p w:rsidR="00A22029" w:rsidRPr="00940D6F" w:rsidRDefault="00A22029"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savvaļas ogas, augļus, riekstus, sēnes un savvaļas ziedus;</w:t>
      </w:r>
    </w:p>
    <w:p w:rsidR="00A22029" w:rsidRPr="00940D6F" w:rsidRDefault="00A22029"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mežu reproduktīvo materiālu;</w:t>
      </w:r>
    </w:p>
    <w:p w:rsidR="00A22029" w:rsidRPr="00940D6F" w:rsidRDefault="00A22029"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pašu iegūtus svaigus zvejas produktus un medījamos dzīvniekus vai to gaļu nelielos apjomos saskaņā ar</w:t>
      </w:r>
      <w:r w:rsidR="005B2046" w:rsidRPr="00940D6F">
        <w:rPr>
          <w:rFonts w:ascii="Times New Roman" w:hAnsi="Times New Roman" w:cs="Times New Roman"/>
          <w:kern w:val="2"/>
        </w:rPr>
        <w:t xml:space="preserve"> </w:t>
      </w:r>
      <w:r w:rsidRPr="00940D6F">
        <w:rPr>
          <w:rFonts w:ascii="Times New Roman" w:hAnsi="Times New Roman" w:cs="Times New Roman"/>
          <w:kern w:val="2"/>
        </w:rPr>
        <w:t>normatīvo aktu prasībām par primāro produktu apriti nelielos apjomos;</w:t>
      </w:r>
    </w:p>
    <w:p w:rsidR="00A22029" w:rsidRPr="00940D6F" w:rsidRDefault="00A22029"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lauksaimniecības un mājas (istabas) dzīvniekus saskaņā ar normatīvo aktu prasībām par kārtību, kādā</w:t>
      </w:r>
      <w:r w:rsidR="005B2046" w:rsidRPr="00940D6F">
        <w:rPr>
          <w:rFonts w:ascii="Times New Roman" w:hAnsi="Times New Roman" w:cs="Times New Roman"/>
          <w:kern w:val="2"/>
        </w:rPr>
        <w:t xml:space="preserve"> </w:t>
      </w:r>
      <w:r w:rsidRPr="00940D6F">
        <w:rPr>
          <w:rFonts w:ascii="Times New Roman" w:hAnsi="Times New Roman" w:cs="Times New Roman"/>
          <w:kern w:val="2"/>
        </w:rPr>
        <w:t>organizējama dzīvnieku tirdzniecība publiskās vietās, un labturības prasībām dzīvnieku tirdzniecībai;</w:t>
      </w:r>
    </w:p>
    <w:p w:rsidR="00A22029" w:rsidRPr="00940D6F" w:rsidRDefault="00A22029"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lietotas personiskās mantas, izņemot autortiesību vai blakustiesību objektus, kas reproducēti</w:t>
      </w:r>
      <w:r w:rsidR="005B2046" w:rsidRPr="00940D6F">
        <w:rPr>
          <w:rFonts w:ascii="Times New Roman" w:hAnsi="Times New Roman" w:cs="Times New Roman"/>
          <w:kern w:val="2"/>
        </w:rPr>
        <w:t xml:space="preserve"> </w:t>
      </w:r>
      <w:r w:rsidRPr="00940D6F">
        <w:rPr>
          <w:rFonts w:ascii="Times New Roman" w:hAnsi="Times New Roman" w:cs="Times New Roman"/>
          <w:kern w:val="2"/>
        </w:rPr>
        <w:t>personiskām vajadzībām.</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karstās uzkodas no speciālām iekārtām;</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bezalkoholiskos dzērienus;</w:t>
      </w:r>
    </w:p>
    <w:p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alkoholiskos dzērienus mazumtirdzniecībā;</w:t>
      </w:r>
    </w:p>
    <w:p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rūpnieciski ražotās pārtikas produktus, t.sk., iepirktus augļus, dārzeņus, ogas, saldētos pārtikas produktus;</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pašu izgatavotus amatniecības darinājumus;</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lastRenderedPageBreak/>
        <w:t xml:space="preserve">pašu izgatavotus </w:t>
      </w:r>
      <w:r w:rsidR="00627491" w:rsidRPr="00940D6F">
        <w:rPr>
          <w:rFonts w:ascii="Times New Roman" w:hAnsi="Times New Roman" w:cs="Times New Roman"/>
          <w:kern w:val="2"/>
        </w:rPr>
        <w:t xml:space="preserve">kultūras un </w:t>
      </w:r>
      <w:r w:rsidRPr="00940D6F">
        <w:rPr>
          <w:rFonts w:ascii="Times New Roman" w:hAnsi="Times New Roman" w:cs="Times New Roman"/>
          <w:kern w:val="2"/>
        </w:rPr>
        <w:t>mākslas priekšmetus</w:t>
      </w:r>
      <w:r w:rsidR="00627491" w:rsidRPr="00940D6F">
        <w:rPr>
          <w:rFonts w:ascii="Times New Roman" w:hAnsi="Times New Roman" w:cs="Times New Roman"/>
          <w:kern w:val="2"/>
        </w:rPr>
        <w:t>, lietišķās mākslas un daiļamatniecības izstrādājumus</w:t>
      </w:r>
      <w:r w:rsidRPr="00940D6F">
        <w:rPr>
          <w:rFonts w:ascii="Times New Roman" w:hAnsi="Times New Roman" w:cs="Times New Roman"/>
          <w:kern w:val="2"/>
        </w:rPr>
        <w:t>;</w:t>
      </w:r>
    </w:p>
    <w:p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 xml:space="preserve">rūpnieciski ražotās </w:t>
      </w:r>
      <w:r w:rsidR="00627491" w:rsidRPr="00940D6F">
        <w:rPr>
          <w:rFonts w:ascii="Times New Roman" w:hAnsi="Times New Roman" w:cs="Times New Roman"/>
          <w:kern w:val="2"/>
        </w:rPr>
        <w:t>tekstilpreces un saimniecības</w:t>
      </w:r>
      <w:r w:rsidRPr="00940D6F">
        <w:rPr>
          <w:rFonts w:ascii="Times New Roman" w:hAnsi="Times New Roman" w:cs="Times New Roman"/>
          <w:kern w:val="2"/>
        </w:rPr>
        <w:t xml:space="preserve"> preces.</w:t>
      </w:r>
    </w:p>
    <w:p w:rsidR="00586CD6" w:rsidRPr="00940D6F" w:rsidRDefault="00586CD6"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vietās sabiedriskās ēdināšanas pakalpojumu sniegšanai atļauts tirgot pārtikas preces, kas domātas patērēšanai tirdzniecības vietā un līdzņemšanai.</w:t>
      </w:r>
    </w:p>
    <w:p w:rsidR="001032D2" w:rsidRPr="00940D6F" w:rsidRDefault="00856E5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Tirdzniecības dalībnieks, lai saņemtu Pašvaldības saskaņojumu tirdzniecības vietas iekārtošanai un Pašvaldības atļauju ielu tirdzniecībai, </w:t>
      </w:r>
      <w:r w:rsidR="00635E39" w:rsidRPr="00940D6F">
        <w:rPr>
          <w:rFonts w:ascii="Times New Roman" w:hAnsi="Times New Roman" w:cs="Times New Roman"/>
          <w:kern w:val="2"/>
        </w:rPr>
        <w:t>MKN Nr. 440</w:t>
      </w:r>
      <w:r w:rsidRPr="00940D6F">
        <w:rPr>
          <w:rFonts w:ascii="Times New Roman" w:hAnsi="Times New Roman" w:cs="Times New Roman"/>
          <w:kern w:val="2"/>
        </w:rPr>
        <w:t xml:space="preserve"> 15. punktā noteiktajā kārtībā iesniedz Pašvaldībā iesniegumu. Papildus MKN Nr. 440 noteiktajiem saskaņojumiem, ja ielu tirdzniecību ir plānots veikt ceļa nodalījuma joslā/aizsargjoslā, tā jāsaskaņo ar valsts sabiedrību ar ierobežotu atbildību "Latvijas Valsts ceļi", kā arī jāsaņem ceļa pārvaldītāja (īpašni</w:t>
      </w:r>
      <w:r w:rsidR="001032D2" w:rsidRPr="00940D6F">
        <w:rPr>
          <w:rFonts w:ascii="Times New Roman" w:hAnsi="Times New Roman" w:cs="Times New Roman"/>
          <w:kern w:val="2"/>
        </w:rPr>
        <w:t>eka) un zemes īpašnieka atļauja.</w:t>
      </w:r>
    </w:p>
    <w:p w:rsidR="00856E53" w:rsidRPr="00940D6F" w:rsidRDefault="00856E5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Tirdzniecības organizators, vai publiskā persona, lai saņemtu Pašvaldības atļauju ielu tirdzniecības organizēšanai un kļūtu par tirdzniecības organizatoru, MKN Nr. 440 19. punktā noteiktajā kārtībā iesniedz Pašvaldībā iesniegumu. Papildus MKN Nr. 440 noteiktajiem saskaņojumiem, ja ielu tirdzniecības organizēšanu ir plānots organizēt ceļa nodalījuma joslā/aizsargjoslā, tā jāsaskaņo ar valsts sabiedrību ar ierobežotu atbildību "Latvijas Valsts ceļi", kā arī jāsaņem ceļa pārvaldītāja (īpašnieka) un zemes īpašnieka atļauja gadījumos</w:t>
      </w:r>
      <w:r w:rsidR="00D873B2" w:rsidRPr="00940D6F">
        <w:rPr>
          <w:rFonts w:ascii="Times New Roman" w:hAnsi="Times New Roman" w:cs="Times New Roman"/>
          <w:kern w:val="2"/>
        </w:rPr>
        <w:t>.</w:t>
      </w:r>
    </w:p>
    <w:p w:rsidR="0007522B" w:rsidRPr="00940D6F" w:rsidRDefault="0081706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vai tirdzniecības organizēšanas atļauja tiek izsniegta atbilstoši ielu tirdzniecības veidam.</w:t>
      </w:r>
      <w:r w:rsidR="0007522B" w:rsidRPr="00940D6F">
        <w:rPr>
          <w:rFonts w:ascii="Times New Roman" w:hAnsi="Times New Roman" w:cs="Times New Roman"/>
          <w:kern w:val="2"/>
        </w:rPr>
        <w:t xml:space="preserve"> </w:t>
      </w:r>
    </w:p>
    <w:p w:rsidR="004A61F7" w:rsidRPr="00940D6F" w:rsidRDefault="0007522B"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w:t>
      </w:r>
      <w:r w:rsidR="00BD3652" w:rsidRPr="00940D6F">
        <w:rPr>
          <w:rFonts w:ascii="Times New Roman" w:hAnsi="Times New Roman" w:cs="Times New Roman"/>
          <w:kern w:val="2"/>
        </w:rPr>
        <w:t xml:space="preserve"> tirdzniecība paredzēta publiskā vietā, kas nav Pašvaldības noteikta tirdzniecības vieta, tad jāpievieno </w:t>
      </w:r>
      <w:r w:rsidR="000E7119" w:rsidRPr="00940D6F">
        <w:rPr>
          <w:rFonts w:ascii="Times New Roman" w:hAnsi="Times New Roman" w:cs="Times New Roman"/>
          <w:kern w:val="2"/>
        </w:rPr>
        <w:t>tirdzniecības vietas izvietojuma zemes gabalā shēmu atbilstošā mērogā, tirdzniecības vietas aprīkojuma skici un vizuālo dizaina risinājumu vides kontekstā</w:t>
      </w:r>
      <w:r w:rsidR="00BD3652" w:rsidRPr="00940D6F">
        <w:rPr>
          <w:rFonts w:ascii="Times New Roman" w:hAnsi="Times New Roman" w:cs="Times New Roman"/>
          <w:kern w:val="2"/>
        </w:rPr>
        <w:t>.</w:t>
      </w:r>
    </w:p>
    <w:p w:rsidR="004A61F7" w:rsidRPr="00940D6F" w:rsidRDefault="00BD3652" w:rsidP="00C44277">
      <w:pPr>
        <w:pStyle w:val="Sarakstarindkopa"/>
        <w:numPr>
          <w:ilvl w:val="0"/>
          <w:numId w:val="4"/>
        </w:numPr>
        <w:tabs>
          <w:tab w:val="left" w:pos="76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Iesniegumu un tam pievienojamos dokumentus </w:t>
      </w:r>
      <w:r w:rsidR="00856E53" w:rsidRPr="00940D6F">
        <w:rPr>
          <w:rFonts w:ascii="Times New Roman" w:hAnsi="Times New Roman" w:cs="Times New Roman"/>
          <w:kern w:val="2"/>
        </w:rPr>
        <w:t xml:space="preserve">var iesniegt </w:t>
      </w:r>
      <w:r w:rsidR="00D873B2" w:rsidRPr="00940D6F">
        <w:rPr>
          <w:rFonts w:ascii="Times New Roman" w:hAnsi="Times New Roman" w:cs="Times New Roman"/>
          <w:kern w:val="2"/>
        </w:rPr>
        <w:t>Pašvaldībā</w:t>
      </w:r>
      <w:r w:rsidR="00D873B2" w:rsidRPr="00940D6F">
        <w:t xml:space="preserve"> </w:t>
      </w:r>
      <w:r w:rsidR="00856E53" w:rsidRPr="00940D6F">
        <w:rPr>
          <w:rFonts w:ascii="Times New Roman" w:hAnsi="Times New Roman" w:cs="Times New Roman"/>
          <w:kern w:val="2"/>
        </w:rPr>
        <w:t>personīgi</w:t>
      </w:r>
      <w:r w:rsidR="00D873B2" w:rsidRPr="00940D6F">
        <w:rPr>
          <w:rFonts w:ascii="Times New Roman" w:hAnsi="Times New Roman" w:cs="Times New Roman"/>
          <w:kern w:val="2"/>
        </w:rPr>
        <w:t>,</w:t>
      </w:r>
      <w:r w:rsidR="00856E53" w:rsidRPr="00940D6F">
        <w:rPr>
          <w:rFonts w:ascii="Times New Roman" w:hAnsi="Times New Roman" w:cs="Times New Roman"/>
          <w:kern w:val="2"/>
        </w:rPr>
        <w:t xml:space="preserve"> </w:t>
      </w:r>
      <w:r w:rsidR="001032D2" w:rsidRPr="00940D6F">
        <w:rPr>
          <w:rFonts w:ascii="Times New Roman" w:hAnsi="Times New Roman" w:cs="Times New Roman"/>
          <w:kern w:val="2"/>
        </w:rPr>
        <w:t>nosūto</w:t>
      </w:r>
      <w:r w:rsidR="00856E53" w:rsidRPr="00940D6F">
        <w:rPr>
          <w:rFonts w:ascii="Times New Roman" w:hAnsi="Times New Roman" w:cs="Times New Roman"/>
          <w:kern w:val="2"/>
        </w:rPr>
        <w:t>t pa pas</w:t>
      </w:r>
      <w:r w:rsidR="001032D2" w:rsidRPr="00940D6F">
        <w:rPr>
          <w:rFonts w:ascii="Times New Roman" w:hAnsi="Times New Roman" w:cs="Times New Roman"/>
          <w:kern w:val="2"/>
        </w:rPr>
        <w:t>tu vai elektroniski uz e-pastu</w:t>
      </w:r>
      <w:r w:rsidR="00856E53" w:rsidRPr="00940D6F">
        <w:rPr>
          <w:rFonts w:ascii="Times New Roman" w:hAnsi="Times New Roman" w:cs="Times New Roman"/>
          <w:kern w:val="2"/>
        </w:rPr>
        <w:t xml:space="preserve">, ja elektroniskais dokuments sagatavots atbilstoši normatīvajiem aktiem par elektronisko dokumentu noformēšanu. </w:t>
      </w:r>
    </w:p>
    <w:p w:rsidR="004A61F7" w:rsidRPr="00940D6F" w:rsidRDefault="00BD3652" w:rsidP="00C44277">
      <w:pPr>
        <w:pStyle w:val="Sarakstarindkopa"/>
        <w:numPr>
          <w:ilvl w:val="0"/>
          <w:numId w:val="4"/>
        </w:numPr>
        <w:tabs>
          <w:tab w:val="left" w:pos="762"/>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 xml:space="preserve">Pašvaldība  </w:t>
      </w:r>
      <w:r w:rsidR="00147424" w:rsidRPr="00940D6F">
        <w:rPr>
          <w:rFonts w:ascii="Times New Roman" w:hAnsi="Times New Roman" w:cs="Times New Roman"/>
          <w:kern w:val="2"/>
        </w:rPr>
        <w:t>5 (</w:t>
      </w:r>
      <w:r w:rsidRPr="00940D6F">
        <w:rPr>
          <w:rFonts w:ascii="Times New Roman" w:hAnsi="Times New Roman" w:cs="Times New Roman"/>
          <w:kern w:val="2"/>
        </w:rPr>
        <w:t>piecu</w:t>
      </w:r>
      <w:r w:rsidR="00147424" w:rsidRPr="00940D6F">
        <w:rPr>
          <w:rFonts w:ascii="Times New Roman" w:hAnsi="Times New Roman" w:cs="Times New Roman"/>
          <w:kern w:val="2"/>
        </w:rPr>
        <w:t>)</w:t>
      </w:r>
      <w:r w:rsidRPr="00940D6F">
        <w:rPr>
          <w:rFonts w:ascii="Times New Roman" w:hAnsi="Times New Roman" w:cs="Times New Roman"/>
          <w:kern w:val="2"/>
        </w:rPr>
        <w:t xml:space="preserve">  darba  dienu  </w:t>
      </w:r>
      <w:r w:rsidR="00147424" w:rsidRPr="00940D6F">
        <w:rPr>
          <w:rFonts w:ascii="Times New Roman" w:hAnsi="Times New Roman" w:cs="Times New Roman"/>
          <w:kern w:val="2"/>
        </w:rPr>
        <w:t>laikā</w:t>
      </w:r>
      <w:r w:rsidRPr="00940D6F">
        <w:rPr>
          <w:rFonts w:ascii="Times New Roman" w:hAnsi="Times New Roman" w:cs="Times New Roman"/>
          <w:kern w:val="2"/>
        </w:rPr>
        <w:t xml:space="preserve">  no  visu  noteikumos  paredzēto  atļaujas  saņemšanai nepieciešamo dokumentu saņemšanas, veic vienu no tālāk minētajām darbībām:</w:t>
      </w:r>
    </w:p>
    <w:p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izsniedz tirdzniecības dalībniekam vai tirdzniecības organizatoram pilsētas/</w:t>
      </w:r>
      <w:r w:rsidR="00635E39" w:rsidRPr="00940D6F">
        <w:rPr>
          <w:rFonts w:ascii="Times New Roman" w:hAnsi="Times New Roman" w:cs="Times New Roman"/>
          <w:kern w:val="2"/>
        </w:rPr>
        <w:t>apvienības/</w:t>
      </w:r>
      <w:r w:rsidRPr="00940D6F">
        <w:rPr>
          <w:rFonts w:ascii="Times New Roman" w:hAnsi="Times New Roman" w:cs="Times New Roman"/>
          <w:kern w:val="2"/>
        </w:rPr>
        <w:t>pagasta pārvaldes vadītāja parakstītu atļauju atbilstoši ielu tirdzniecības veidam</w:t>
      </w:r>
      <w:r w:rsidR="00BD3652" w:rsidRPr="00940D6F">
        <w:rPr>
          <w:rFonts w:ascii="Times New Roman" w:hAnsi="Times New Roman" w:cs="Times New Roman"/>
          <w:kern w:val="2"/>
        </w:rPr>
        <w:t>;</w:t>
      </w:r>
    </w:p>
    <w:p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izsniedz tirdzniecības dalībniekam vai tirdzniecības organizatoram pilsētas/</w:t>
      </w:r>
      <w:r w:rsidR="00635E39" w:rsidRPr="00940D6F">
        <w:rPr>
          <w:rFonts w:ascii="Times New Roman" w:hAnsi="Times New Roman" w:cs="Times New Roman"/>
          <w:kern w:val="2"/>
        </w:rPr>
        <w:t>apvienības/</w:t>
      </w:r>
      <w:r w:rsidRPr="00940D6F">
        <w:rPr>
          <w:rFonts w:ascii="Times New Roman" w:hAnsi="Times New Roman" w:cs="Times New Roman"/>
          <w:kern w:val="2"/>
        </w:rPr>
        <w:t>pagasta pārvaldes vadītāja lēmumu par atteikumu izsniegt atļauju ielu tirdzniecībai.</w:t>
      </w:r>
    </w:p>
    <w:p w:rsidR="004A61F7" w:rsidRPr="00940D6F" w:rsidRDefault="00BD3652"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 xml:space="preserve">Atļauju ielu tirdzniecībai </w:t>
      </w:r>
      <w:r w:rsidR="00306ADA" w:rsidRPr="00940D6F">
        <w:rPr>
          <w:rFonts w:ascii="Times New Roman" w:hAnsi="Times New Roman" w:cs="Times New Roman"/>
          <w:kern w:val="2"/>
        </w:rPr>
        <w:t>vai</w:t>
      </w:r>
      <w:r w:rsidRPr="00940D6F">
        <w:rPr>
          <w:rFonts w:ascii="Times New Roman" w:hAnsi="Times New Roman" w:cs="Times New Roman"/>
          <w:kern w:val="2"/>
        </w:rPr>
        <w:t xml:space="preserve"> ielu tirdzniecības organizēšanai izsniedz uz iesniegumā norādīto laika periodu, bet ne ilgāk kā uz vienu gadu.</w:t>
      </w:r>
    </w:p>
    <w:p w:rsidR="00A22029" w:rsidRPr="00940D6F" w:rsidRDefault="00A22029"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Pašvaldības organizētos pasākumos tirdzniecību organizē atbildīgā pašvaldības struktūrvienība.</w:t>
      </w:r>
    </w:p>
    <w:p w:rsidR="00CC3E1E" w:rsidRPr="00940D6F" w:rsidRDefault="00CC3E1E" w:rsidP="006964BC">
      <w:pPr>
        <w:pStyle w:val="Sarakstarindkopa"/>
        <w:tabs>
          <w:tab w:val="left" w:pos="697"/>
        </w:tabs>
        <w:spacing w:line="276" w:lineRule="auto"/>
        <w:ind w:left="360" w:right="164" w:firstLine="0"/>
        <w:jc w:val="both"/>
        <w:rPr>
          <w:rFonts w:ascii="Times New Roman" w:hAnsi="Times New Roman" w:cs="Times New Roman"/>
          <w:kern w:val="2"/>
        </w:rPr>
      </w:pPr>
    </w:p>
    <w:p w:rsidR="00CC3E1E" w:rsidRPr="00940D6F" w:rsidRDefault="00CC3E1E" w:rsidP="006964BC">
      <w:pPr>
        <w:pStyle w:val="Sarakstarindkopa"/>
        <w:numPr>
          <w:ilvl w:val="0"/>
          <w:numId w:val="8"/>
        </w:numPr>
        <w:spacing w:line="276" w:lineRule="auto"/>
        <w:ind w:left="284" w:right="-8"/>
        <w:jc w:val="center"/>
        <w:rPr>
          <w:rFonts w:ascii="Times New Roman" w:hAnsi="Times New Roman" w:cs="Times New Roman"/>
          <w:b/>
          <w:kern w:val="2"/>
        </w:rPr>
      </w:pPr>
      <w:r w:rsidRPr="00940D6F">
        <w:rPr>
          <w:rFonts w:ascii="Times New Roman" w:hAnsi="Times New Roman" w:cs="Times New Roman"/>
          <w:b/>
          <w:kern w:val="2"/>
        </w:rPr>
        <w:t>Ielu tirdzniecības organizēšana</w:t>
      </w:r>
    </w:p>
    <w:p w:rsidR="00CC3E1E" w:rsidRPr="00940D6F" w:rsidRDefault="00CC3E1E" w:rsidP="006964BC">
      <w:pPr>
        <w:pStyle w:val="Pamatteksts"/>
        <w:spacing w:line="276" w:lineRule="auto"/>
        <w:rPr>
          <w:rFonts w:ascii="Times New Roman" w:hAnsi="Times New Roman" w:cs="Times New Roman"/>
          <w:kern w:val="2"/>
          <w:sz w:val="22"/>
          <w:szCs w:val="22"/>
        </w:rPr>
      </w:pPr>
    </w:p>
    <w:p w:rsidR="00CC3E1E" w:rsidRPr="00940D6F" w:rsidRDefault="00CC3E1E" w:rsidP="00C44277">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Lai saņemtu atļauju pastāvīgai ielu tirdzniecības organizēšanai un kļūtu par tirdzniecības organizatoru, juridiskai vai fiziskai personai, kura reģistrējusi saimniecisko darbību</w:t>
      </w:r>
      <w:r w:rsidR="00DB06A9" w:rsidRPr="00940D6F">
        <w:rPr>
          <w:rFonts w:ascii="Times New Roman" w:hAnsi="Times New Roman" w:cs="Times New Roman"/>
          <w:kern w:val="2"/>
          <w:sz w:val="22"/>
          <w:szCs w:val="22"/>
        </w:rPr>
        <w:t>,</w:t>
      </w:r>
      <w:r w:rsidRPr="00940D6F">
        <w:rPr>
          <w:rFonts w:ascii="Times New Roman" w:hAnsi="Times New Roman" w:cs="Times New Roman"/>
          <w:kern w:val="2"/>
          <w:sz w:val="22"/>
          <w:szCs w:val="22"/>
        </w:rPr>
        <w:t xml:space="preserve"> jāiesniedz Pašvaldībā iesniegums, norādot un pievienojot šādu informāciju un dokumentus:</w:t>
      </w:r>
    </w:p>
    <w:p w:rsidR="00CC3E1E" w:rsidRPr="00940D6F" w:rsidRDefault="00CC3E1E" w:rsidP="0060142F">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vai juridiskās personas nosaukumu un nodokļu maksātāja reģistrācijas kodu, vai publiskās personas nosaukumu un nodokļu maksātāja reģistrācijas kodu;</w:t>
      </w:r>
    </w:p>
    <w:p w:rsidR="00CC3E1E" w:rsidRPr="00940D6F" w:rsidRDefault="00CC3E1E" w:rsidP="0060142F">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paredzētās ielu tirdzniecības organizēšanas vietu, norises laiku un ilgumu;</w:t>
      </w:r>
    </w:p>
    <w:p w:rsidR="00785C53" w:rsidRPr="00940D6F" w:rsidRDefault="00CC3E1E" w:rsidP="0060142F">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tirdzniecības dalībnieku sarakstu, kurā tiek norādīta šāda informācija par tirdzniecības dalībniekiem: fiziskās personas vārds, uzvārds un personas kods (ja fiziskā persona nav reģistrējusi saimniecisko darbību) vai nodokļu maksātāja reģistrācijas kods (ja fiziskā persona ir reģistrējusi saimniecisko darbību), vai juridiskās personas nosaukums un nodokļu maksātāja reģistrācijas kods, tirdzniecībai paredzēto preču grupu uzskaitījumu;</w:t>
      </w:r>
      <w:r w:rsidR="00785C53" w:rsidRPr="00940D6F">
        <w:rPr>
          <w:rFonts w:ascii="Times New Roman" w:hAnsi="Times New Roman" w:cs="Times New Roman"/>
          <w:kern w:val="2"/>
          <w:sz w:val="22"/>
          <w:szCs w:val="22"/>
        </w:rPr>
        <w:t xml:space="preserve"> </w:t>
      </w:r>
    </w:p>
    <w:p w:rsidR="00CC3E1E" w:rsidRPr="00940D6F" w:rsidRDefault="00CC3E1E" w:rsidP="0060142F">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tirdzniecības vietai nepieciešamās teritorijas platību (izmērus), </w:t>
      </w:r>
      <w:r w:rsidR="0063541A" w:rsidRPr="00940D6F">
        <w:rPr>
          <w:rFonts w:ascii="Times New Roman" w:hAnsi="Times New Roman" w:cs="Times New Roman"/>
          <w:kern w:val="2"/>
          <w:sz w:val="22"/>
          <w:szCs w:val="22"/>
        </w:rPr>
        <w:t xml:space="preserve">ar Būvvaldes arhitektu </w:t>
      </w:r>
      <w:r w:rsidR="009739ED" w:rsidRPr="00940D6F">
        <w:rPr>
          <w:rFonts w:ascii="Times New Roman" w:hAnsi="Times New Roman" w:cs="Times New Roman"/>
          <w:kern w:val="2"/>
          <w:sz w:val="22"/>
          <w:szCs w:val="22"/>
        </w:rPr>
        <w:t xml:space="preserve">(turpmāk – Būvvalde) </w:t>
      </w:r>
      <w:r w:rsidR="0063541A" w:rsidRPr="00940D6F">
        <w:rPr>
          <w:rFonts w:ascii="Times New Roman" w:hAnsi="Times New Roman" w:cs="Times New Roman"/>
          <w:kern w:val="2"/>
          <w:sz w:val="22"/>
          <w:szCs w:val="22"/>
        </w:rPr>
        <w:t xml:space="preserve">saskaņotu </w:t>
      </w:r>
      <w:r w:rsidRPr="00940D6F">
        <w:rPr>
          <w:rFonts w:ascii="Times New Roman" w:hAnsi="Times New Roman" w:cs="Times New Roman"/>
          <w:kern w:val="2"/>
          <w:sz w:val="22"/>
          <w:szCs w:val="22"/>
        </w:rPr>
        <w:t xml:space="preserve">tirdzniecības vietas izvietojuma zemes gabalā shēmu atbilstošā mērogā </w:t>
      </w:r>
      <w:r w:rsidR="00785C53" w:rsidRPr="00940D6F">
        <w:rPr>
          <w:rFonts w:ascii="Times New Roman" w:hAnsi="Times New Roman" w:cs="Times New Roman"/>
          <w:kern w:val="2"/>
          <w:sz w:val="22"/>
          <w:szCs w:val="22"/>
        </w:rPr>
        <w:lastRenderedPageBreak/>
        <w:t>ar iezīmētām plānotās tirdzniecības teritorijas robežām, tirdzniecības vietu izvietojumu</w:t>
      </w:r>
      <w:r w:rsidR="001849D6" w:rsidRPr="00940D6F">
        <w:rPr>
          <w:rFonts w:ascii="Times New Roman" w:hAnsi="Times New Roman" w:cs="Times New Roman"/>
          <w:kern w:val="2"/>
          <w:sz w:val="22"/>
          <w:szCs w:val="22"/>
        </w:rPr>
        <w:t xml:space="preserve"> (</w:t>
      </w:r>
      <w:r w:rsidR="00785C53" w:rsidRPr="00940D6F">
        <w:rPr>
          <w:rFonts w:ascii="Times New Roman" w:hAnsi="Times New Roman" w:cs="Times New Roman"/>
          <w:kern w:val="2"/>
          <w:sz w:val="22"/>
          <w:szCs w:val="22"/>
        </w:rPr>
        <w:t>izmēriem, skaitu</w:t>
      </w:r>
      <w:r w:rsidR="001849D6" w:rsidRPr="00940D6F">
        <w:rPr>
          <w:rFonts w:ascii="Times New Roman" w:hAnsi="Times New Roman" w:cs="Times New Roman"/>
          <w:kern w:val="2"/>
          <w:sz w:val="22"/>
          <w:szCs w:val="22"/>
        </w:rPr>
        <w:t>)</w:t>
      </w:r>
      <w:r w:rsidR="00785C53" w:rsidRPr="00940D6F">
        <w:rPr>
          <w:rFonts w:ascii="Times New Roman" w:hAnsi="Times New Roman" w:cs="Times New Roman"/>
          <w:kern w:val="2"/>
          <w:sz w:val="22"/>
          <w:szCs w:val="22"/>
        </w:rPr>
        <w:t xml:space="preserve"> un </w:t>
      </w:r>
      <w:r w:rsidRPr="00940D6F">
        <w:rPr>
          <w:rFonts w:ascii="Times New Roman" w:hAnsi="Times New Roman" w:cs="Times New Roman"/>
          <w:kern w:val="2"/>
          <w:sz w:val="22"/>
          <w:szCs w:val="22"/>
        </w:rPr>
        <w:t>tird</w:t>
      </w:r>
      <w:r w:rsidR="000E7119" w:rsidRPr="00940D6F">
        <w:rPr>
          <w:rFonts w:ascii="Times New Roman" w:hAnsi="Times New Roman" w:cs="Times New Roman"/>
          <w:kern w:val="2"/>
          <w:sz w:val="22"/>
          <w:szCs w:val="22"/>
        </w:rPr>
        <w:t>zniecības organizēšanas vietas vizuālo dizaina risinājumu vides kontekstā</w:t>
      </w:r>
      <w:r w:rsidR="00785C53" w:rsidRPr="00940D6F">
        <w:rPr>
          <w:rFonts w:ascii="Times New Roman" w:hAnsi="Times New Roman" w:cs="Times New Roman"/>
          <w:kern w:val="2"/>
          <w:sz w:val="22"/>
          <w:szCs w:val="22"/>
        </w:rPr>
        <w:t>;</w:t>
      </w:r>
    </w:p>
    <w:p w:rsidR="00CC3E1E" w:rsidRPr="00940D6F" w:rsidRDefault="00CC3E1E" w:rsidP="0060142F">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ja tirdzniecība paredzēta fiziskai vai juridiskai personai piederošajā vai tiesiskajā valdījumā esošajā nekustamajā īpašumā vai valsts īpašumā esošajā nekustamajā īpašumā, rakstisku saskaņojumu ielu tirdzniecības veikšanai ar attiecīgā minētā nekustamā īpašuma īpašnieku vai tiesisko valdītāju;</w:t>
      </w:r>
    </w:p>
    <w:p w:rsidR="00CC3E1E" w:rsidRPr="00940D6F" w:rsidRDefault="00CC3E1E" w:rsidP="0060142F">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speciālās atļaujas (licences), ja preču realizācijai tāda ir nepieciešama saskaņā ar normatīvajiem aktiem, </w:t>
      </w:r>
      <w:r w:rsidR="00DB06A9"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 xml:space="preserve">kopiju; ja plānota tirdzniecība ar pārtikas produktiem, dokumenta, kas apliecina tiesības iesaistīties pārtikas apritē, </w:t>
      </w:r>
      <w:r w:rsidR="00DB06A9"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kopiju.</w:t>
      </w:r>
    </w:p>
    <w:p w:rsidR="00CC3E1E" w:rsidRPr="00940D6F" w:rsidRDefault="00CC3E1E"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Būvvalde var atteikt saskaņojumu, ja paredzētā tirdzniecības organizēšanas vieta var traucēt gājēju plūsmai un satiksmei vai ar tās ierīkošanu var tikt bojāta Pašvaldības īpašumā vai tiesiskajā valdījumā esošā zaļā zona un apstādījumi.</w:t>
      </w:r>
    </w:p>
    <w:p w:rsidR="00CC3E1E" w:rsidRPr="00940D6F" w:rsidRDefault="00CC3E1E"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Būvvalde ir atteikusi saskaņojumu, Pašvaldība pieņem lēmumu par atteikumu izsniegt atļauju ielu tirdzniecības organizēšanai.</w:t>
      </w:r>
    </w:p>
    <w:p w:rsidR="00CC3E1E" w:rsidRPr="00940D6F" w:rsidRDefault="00B22893"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w:t>
      </w:r>
      <w:r w:rsidR="00CC3E1E" w:rsidRPr="00940D6F">
        <w:rPr>
          <w:rFonts w:ascii="Times New Roman" w:hAnsi="Times New Roman" w:cs="Times New Roman"/>
          <w:kern w:val="2"/>
          <w:sz w:val="22"/>
          <w:szCs w:val="22"/>
        </w:rPr>
        <w:t xml:space="preserve">ašvaldības nodevu par katru pieteikto </w:t>
      </w:r>
      <w:r w:rsidRPr="00940D6F">
        <w:rPr>
          <w:rFonts w:ascii="Times New Roman" w:hAnsi="Times New Roman" w:cs="Times New Roman"/>
          <w:kern w:val="2"/>
          <w:sz w:val="22"/>
          <w:szCs w:val="22"/>
        </w:rPr>
        <w:t xml:space="preserve">tirdzniecības </w:t>
      </w:r>
      <w:r w:rsidR="00CC3E1E" w:rsidRPr="00940D6F">
        <w:rPr>
          <w:rFonts w:ascii="Times New Roman" w:hAnsi="Times New Roman" w:cs="Times New Roman"/>
          <w:kern w:val="2"/>
          <w:sz w:val="22"/>
          <w:szCs w:val="22"/>
        </w:rPr>
        <w:t xml:space="preserve">vietu, atbilstoši iesniegtajam </w:t>
      </w:r>
      <w:r w:rsidRPr="00940D6F">
        <w:rPr>
          <w:rFonts w:ascii="Times New Roman" w:hAnsi="Times New Roman" w:cs="Times New Roman"/>
          <w:kern w:val="2"/>
          <w:sz w:val="22"/>
          <w:szCs w:val="22"/>
        </w:rPr>
        <w:t xml:space="preserve">ielu </w:t>
      </w:r>
      <w:r w:rsidR="00CC3E1E" w:rsidRPr="00940D6F">
        <w:rPr>
          <w:rFonts w:ascii="Times New Roman" w:hAnsi="Times New Roman" w:cs="Times New Roman"/>
          <w:kern w:val="2"/>
          <w:sz w:val="22"/>
          <w:szCs w:val="22"/>
        </w:rPr>
        <w:t>tirdzniecības dalībnieku sarakstam, maksā tirdzniecības organizators. Tirdzniecības dalībniekam par preču pārdošanu attiecīgajā tirdzniecības vietā vienlaicīgi netiek piemērota pašvaldības nodeva par tirdzniecību publiskās vietās un maksa par ielu tirdzniecības organizēšanas nodrošināšanu.</w:t>
      </w:r>
    </w:p>
    <w:p w:rsidR="00CC3E1E" w:rsidRPr="00940D6F" w:rsidRDefault="00CC3E1E" w:rsidP="006964BC">
      <w:pPr>
        <w:pStyle w:val="Pamatteksts"/>
        <w:spacing w:line="276" w:lineRule="auto"/>
        <w:jc w:val="both"/>
        <w:rPr>
          <w:rFonts w:ascii="Times New Roman" w:hAnsi="Times New Roman" w:cs="Times New Roman"/>
          <w:kern w:val="2"/>
          <w:sz w:val="22"/>
          <w:szCs w:val="22"/>
        </w:rPr>
      </w:pPr>
    </w:p>
    <w:p w:rsidR="004A61F7" w:rsidRPr="00940D6F" w:rsidRDefault="00377A2A"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ar Pašvaldību saskaņojama sabiedriskās ēdināšanas pakalpojumu sniegšana ielu tirdzniecībā</w:t>
      </w:r>
    </w:p>
    <w:p w:rsidR="00377A2A" w:rsidRPr="00940D6F" w:rsidRDefault="00377A2A" w:rsidP="006964BC">
      <w:pPr>
        <w:pStyle w:val="Pamatteksts"/>
        <w:spacing w:line="276" w:lineRule="auto"/>
        <w:rPr>
          <w:rFonts w:ascii="Times New Roman" w:hAnsi="Times New Roman" w:cs="Times New Roman"/>
          <w:kern w:val="2"/>
          <w:sz w:val="22"/>
          <w:szCs w:val="22"/>
        </w:rPr>
      </w:pPr>
    </w:p>
    <w:p w:rsidR="00377A2A" w:rsidRPr="00940D6F" w:rsidRDefault="00377A2A"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 Pašvaldībā ir saskaņojama, ja tās darbība tiek veikta publiskās vietās.</w:t>
      </w:r>
    </w:p>
    <w:p w:rsidR="00FE538C"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Tirdzniecības dalībnieks, lai saskaņotu sabiedriskās ēdināšanas pakalpojumu sniegšanu un saņemtu pašvaldības atļauju ielu tirdzniecībai, </w:t>
      </w:r>
      <w:r w:rsidR="00DB06A9" w:rsidRPr="00940D6F">
        <w:rPr>
          <w:rFonts w:ascii="Times New Roman" w:hAnsi="Times New Roman" w:cs="Times New Roman"/>
          <w:kern w:val="2"/>
          <w:sz w:val="22"/>
          <w:szCs w:val="22"/>
        </w:rPr>
        <w:t>MKN Nr. 440</w:t>
      </w:r>
      <w:r w:rsidR="00DB06A9" w:rsidRPr="00940D6F">
        <w:rPr>
          <w:rFonts w:ascii="Times New Roman" w:hAnsi="Times New Roman" w:cs="Times New Roman"/>
          <w:kern w:val="2"/>
          <w:sz w:val="20"/>
        </w:rPr>
        <w:t xml:space="preserve"> </w:t>
      </w:r>
      <w:r w:rsidRPr="00940D6F">
        <w:rPr>
          <w:rFonts w:ascii="Times New Roman" w:hAnsi="Times New Roman" w:cs="Times New Roman"/>
          <w:kern w:val="2"/>
          <w:sz w:val="22"/>
          <w:szCs w:val="22"/>
        </w:rPr>
        <w:t xml:space="preserve">15. punktā noteiktajā kārtībā iesniedz </w:t>
      </w:r>
      <w:r w:rsidR="004709AC" w:rsidRPr="00940D6F">
        <w:rPr>
          <w:rFonts w:ascii="Times New Roman" w:hAnsi="Times New Roman" w:cs="Times New Roman"/>
          <w:kern w:val="2"/>
          <w:sz w:val="22"/>
          <w:szCs w:val="22"/>
        </w:rPr>
        <w:t>Pašvaldībā</w:t>
      </w:r>
      <w:r w:rsidR="004709AC" w:rsidRPr="00940D6F">
        <w:rPr>
          <w:rFonts w:ascii="Times New Roman" w:hAnsi="Times New Roman" w:cs="Times New Roman"/>
          <w:sz w:val="22"/>
          <w:szCs w:val="22"/>
        </w:rPr>
        <w:t xml:space="preserve"> </w:t>
      </w:r>
      <w:r w:rsidR="004709AC" w:rsidRPr="00940D6F">
        <w:rPr>
          <w:rFonts w:ascii="Times New Roman" w:hAnsi="Times New Roman" w:cs="Times New Roman"/>
          <w:kern w:val="2"/>
          <w:sz w:val="22"/>
          <w:szCs w:val="22"/>
        </w:rPr>
        <w:t xml:space="preserve">iesniegumu </w:t>
      </w:r>
      <w:r w:rsidR="00DB06A9" w:rsidRPr="00940D6F">
        <w:rPr>
          <w:rFonts w:ascii="Times New Roman" w:hAnsi="Times New Roman" w:cs="Times New Roman"/>
          <w:kern w:val="2"/>
          <w:sz w:val="22"/>
          <w:szCs w:val="22"/>
        </w:rPr>
        <w:t xml:space="preserve">personīgi, </w:t>
      </w:r>
      <w:r w:rsidR="00B22893" w:rsidRPr="00940D6F">
        <w:rPr>
          <w:rFonts w:ascii="Times New Roman" w:hAnsi="Times New Roman" w:cs="Times New Roman"/>
          <w:kern w:val="2"/>
          <w:sz w:val="22"/>
          <w:szCs w:val="22"/>
        </w:rPr>
        <w:t>nosūtot pa pastu vai elektroniski uz e-pastu, ja elektroniskais dokuments sagatavots atbilstoši normatīvajiem aktiem par elektronisko dokumentu noformēšanu</w:t>
      </w:r>
      <w:r w:rsidRPr="00940D6F">
        <w:rPr>
          <w:rFonts w:ascii="Times New Roman" w:hAnsi="Times New Roman" w:cs="Times New Roman"/>
          <w:kern w:val="2"/>
          <w:sz w:val="22"/>
          <w:szCs w:val="22"/>
        </w:rPr>
        <w:t>, norādot šādu informāciju:</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adresi vai juridiskās personas nosaukumu, nodokļu maksātāja reģistrācijas kodu un juridisko adresi;</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realizējamo preču grupas;</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sniegšanas vietu, laiku un periodu;</w:t>
      </w:r>
    </w:p>
    <w:p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informāciju par atkritumu apsaimniekošanas kārtību sabiedriskās ēdināšanas pakalpojumu sniegšanas vietā;</w:t>
      </w:r>
    </w:p>
    <w:p w:rsidR="00B22893"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speciālās atļaujas (licences), ja preču realizācijai tāda ir nepieciešama saskaņā ar normatīvajiem aktiem, </w:t>
      </w:r>
      <w:r w:rsidR="00147424"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kopiju;</w:t>
      </w:r>
      <w:r w:rsidR="00B22893" w:rsidRPr="00940D6F">
        <w:rPr>
          <w:rFonts w:ascii="Times New Roman" w:hAnsi="Times New Roman" w:cs="Times New Roman"/>
          <w:kern w:val="2"/>
          <w:sz w:val="22"/>
          <w:szCs w:val="22"/>
        </w:rPr>
        <w:t xml:space="preserve"> </w:t>
      </w:r>
    </w:p>
    <w:p w:rsidR="00FE538C" w:rsidRPr="00940D6F" w:rsidRDefault="00B22893" w:rsidP="001849D6">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ar Būvvald</w:t>
      </w:r>
      <w:r w:rsidR="009739ED" w:rsidRPr="00940D6F">
        <w:rPr>
          <w:rFonts w:ascii="Times New Roman" w:hAnsi="Times New Roman" w:cs="Times New Roman"/>
          <w:kern w:val="2"/>
          <w:sz w:val="22"/>
          <w:szCs w:val="22"/>
        </w:rPr>
        <w:t xml:space="preserve">i </w:t>
      </w:r>
      <w:r w:rsidRPr="00940D6F">
        <w:rPr>
          <w:rFonts w:ascii="Times New Roman" w:hAnsi="Times New Roman" w:cs="Times New Roman"/>
          <w:kern w:val="2"/>
          <w:sz w:val="22"/>
          <w:szCs w:val="22"/>
        </w:rPr>
        <w:t xml:space="preserve">saskaņotu </w:t>
      </w:r>
      <w:r w:rsidR="00FE538C" w:rsidRPr="00940D6F">
        <w:rPr>
          <w:rFonts w:ascii="Times New Roman" w:hAnsi="Times New Roman" w:cs="Times New Roman"/>
          <w:kern w:val="2"/>
          <w:sz w:val="22"/>
          <w:szCs w:val="22"/>
        </w:rPr>
        <w:t xml:space="preserve">sabiedriskās ēdināšanas pakalpojumu sniegšanas </w:t>
      </w:r>
      <w:r w:rsidR="001849D6" w:rsidRPr="00940D6F">
        <w:rPr>
          <w:rFonts w:ascii="Times New Roman" w:hAnsi="Times New Roman" w:cs="Times New Roman"/>
          <w:kern w:val="2"/>
          <w:sz w:val="22"/>
          <w:szCs w:val="22"/>
        </w:rPr>
        <w:t xml:space="preserve">vietas izvietojuma zemes gabalā shēmu atbilstošā mērogā </w:t>
      </w:r>
      <w:r w:rsidR="0060142F" w:rsidRPr="00940D6F">
        <w:rPr>
          <w:rFonts w:ascii="Times New Roman" w:hAnsi="Times New Roman" w:cs="Times New Roman"/>
          <w:kern w:val="2"/>
          <w:sz w:val="22"/>
          <w:szCs w:val="22"/>
        </w:rPr>
        <w:t>un vizuālo dizaina risinājumu vides kontekstā.</w:t>
      </w:r>
    </w:p>
    <w:p w:rsidR="00377A2A"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Papildus iesniegumam pievienojams saskaņojums ar "Latvijas Valsts ceļi", ja ielu tirdzniecība tiek veikta fiziskajām/juridiskajām personām piederošajos nekustamajos īpašumos valsts nozīmes autoceļu aizsargjoslas teritorijās.</w:t>
      </w:r>
    </w:p>
    <w:p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Ja sabiedriskās ēdināšanas pakalpojuma sniegšanas vietā nepieciešams saskaņojums arī alkoholisko dzērienu mazumtirdzniecības novietnei, iesniegumā papildus jānorāda un tam jāpievieno arī šo noteikumu </w:t>
      </w:r>
      <w:r w:rsidR="00785C53" w:rsidRPr="00940D6F">
        <w:rPr>
          <w:rFonts w:ascii="Times New Roman" w:hAnsi="Times New Roman" w:cs="Times New Roman"/>
          <w:kern w:val="2"/>
          <w:sz w:val="22"/>
          <w:szCs w:val="22"/>
        </w:rPr>
        <w:t>29</w:t>
      </w:r>
      <w:r w:rsidRPr="00940D6F">
        <w:rPr>
          <w:rFonts w:ascii="Times New Roman" w:hAnsi="Times New Roman" w:cs="Times New Roman"/>
          <w:kern w:val="2"/>
          <w:sz w:val="22"/>
          <w:szCs w:val="22"/>
        </w:rPr>
        <w:t xml:space="preserve">. un </w:t>
      </w:r>
      <w:r w:rsidR="00785C53" w:rsidRPr="00940D6F">
        <w:rPr>
          <w:rFonts w:ascii="Times New Roman" w:hAnsi="Times New Roman" w:cs="Times New Roman"/>
          <w:kern w:val="2"/>
          <w:sz w:val="22"/>
          <w:szCs w:val="22"/>
        </w:rPr>
        <w:t>30</w:t>
      </w:r>
      <w:r w:rsidRPr="00940D6F">
        <w:rPr>
          <w:rFonts w:ascii="Times New Roman" w:hAnsi="Times New Roman" w:cs="Times New Roman"/>
          <w:kern w:val="2"/>
          <w:sz w:val="22"/>
          <w:szCs w:val="22"/>
        </w:rPr>
        <w:t>.punktā norādītā informācija.</w:t>
      </w:r>
    </w:p>
    <w:p w:rsidR="00E63056" w:rsidRPr="00940D6F" w:rsidRDefault="00E63056" w:rsidP="006964BC">
      <w:pPr>
        <w:pStyle w:val="Virsraksts1"/>
        <w:spacing w:line="276" w:lineRule="auto"/>
        <w:ind w:right="186"/>
        <w:jc w:val="both"/>
        <w:rPr>
          <w:rFonts w:ascii="Times New Roman" w:eastAsia="Arial MT" w:hAnsi="Times New Roman" w:cs="Times New Roman"/>
          <w:b w:val="0"/>
          <w:bCs w:val="0"/>
          <w:kern w:val="2"/>
          <w:sz w:val="22"/>
          <w:szCs w:val="22"/>
        </w:rPr>
      </w:pPr>
    </w:p>
    <w:p w:rsidR="004A61F7" w:rsidRPr="00940D6F" w:rsidRDefault="00BD3652" w:rsidP="006964BC">
      <w:pPr>
        <w:pStyle w:val="Virsraksts1"/>
        <w:numPr>
          <w:ilvl w:val="0"/>
          <w:numId w:val="8"/>
        </w:numPr>
        <w:spacing w:line="276" w:lineRule="auto"/>
        <w:ind w:left="284" w:right="186"/>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Pašvaldība izsniedz atļauju ielu tirdzniecībai, ielu tirdzniecības</w:t>
      </w:r>
      <w:r w:rsidR="0007522B"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organizēšanai un sabiedriskās ēdināšanas pakalpojumu sniegšanai pasākuma</w:t>
      </w:r>
      <w:r w:rsidR="00377A2A"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laikā</w:t>
      </w:r>
    </w:p>
    <w:p w:rsidR="004A61F7" w:rsidRPr="00940D6F" w:rsidRDefault="004A61F7" w:rsidP="006964BC">
      <w:pPr>
        <w:pStyle w:val="Pamatteksts"/>
        <w:spacing w:line="276" w:lineRule="auto"/>
        <w:ind w:left="142" w:hanging="57"/>
        <w:jc w:val="both"/>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14"/>
        </w:tabs>
        <w:spacing w:line="276" w:lineRule="auto"/>
        <w:ind w:right="146"/>
        <w:jc w:val="both"/>
        <w:rPr>
          <w:rFonts w:ascii="Times New Roman" w:hAnsi="Times New Roman" w:cs="Times New Roman"/>
          <w:kern w:val="2"/>
        </w:rPr>
      </w:pPr>
      <w:r w:rsidRPr="00940D6F">
        <w:rPr>
          <w:rFonts w:ascii="Times New Roman" w:hAnsi="Times New Roman" w:cs="Times New Roman"/>
          <w:kern w:val="2"/>
        </w:rPr>
        <w:lastRenderedPageBreak/>
        <w:t>Lai saņemtu atļauju ielu tirdzniecības organizēšanai preču pārdošanai kultūras, sporta vai reliģisku svētku vai citu pasākumu norises laikā un vietā, juridiskā vai fiziskā persona, kura reģistrējusi  saimniecisko darbību, iesniedz iesniegumu Pašvaldībai, norādot un pievienojot šādu informāciju un dokumentus:</w:t>
      </w:r>
    </w:p>
    <w:p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fiziskās  personas  vārdu,  uzvārdu  un  nodokļu  maksātāja  reģistrācijas  kodu  vai  juridiskās  personas nosaukumu un nodokļu maksātāja reģistrācijas kodu;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pasākuma laiku un vietu, paredzēto tirdzniecības laiku un ilgumu, pasākuma rīkotāju;</w:t>
      </w:r>
    </w:p>
    <w:p w:rsidR="008E2341" w:rsidRPr="00940D6F" w:rsidRDefault="008E2341"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tirdzniecības vietai nepieciešamās teritorijas </w:t>
      </w:r>
      <w:r w:rsidR="007B2029" w:rsidRPr="00940D6F">
        <w:rPr>
          <w:rFonts w:ascii="Times New Roman" w:hAnsi="Times New Roman" w:cs="Times New Roman"/>
          <w:kern w:val="2"/>
        </w:rPr>
        <w:t>platību, izmērus un izvietojumu;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tirdzniecībai paredzēto preču grupas;</w:t>
      </w:r>
    </w:p>
    <w:p w:rsidR="008E2341" w:rsidRPr="00940D6F" w:rsidRDefault="00BD3652" w:rsidP="00785C53">
      <w:pPr>
        <w:pStyle w:val="Sarakstarindkopa"/>
        <w:numPr>
          <w:ilvl w:val="1"/>
          <w:numId w:val="4"/>
        </w:numPr>
        <w:tabs>
          <w:tab w:val="left" w:pos="115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tirdzniecības  dalībnieku sarakstu</w:t>
      </w:r>
      <w:r w:rsidR="008E2341" w:rsidRPr="00940D6F">
        <w:rPr>
          <w:rFonts w:ascii="Times New Roman" w:hAnsi="Times New Roman" w:cs="Times New Roman"/>
          <w:kern w:val="2"/>
        </w:rPr>
        <w:t>, kurā tiek norādīta MKN Nr. 440 15.1.</w:t>
      </w:r>
      <w:r w:rsidR="009543F6" w:rsidRPr="00940D6F">
        <w:rPr>
          <w:rFonts w:ascii="Times New Roman" w:hAnsi="Times New Roman" w:cs="Times New Roman"/>
          <w:kern w:val="2"/>
        </w:rPr>
        <w:t>, 15.2.</w:t>
      </w:r>
      <w:r w:rsidR="008E2341" w:rsidRPr="00940D6F">
        <w:rPr>
          <w:rFonts w:ascii="Times New Roman" w:hAnsi="Times New Roman" w:cs="Times New Roman"/>
          <w:kern w:val="2"/>
        </w:rPr>
        <w:t xml:space="preserve"> apakšpunkt</w:t>
      </w:r>
      <w:r w:rsidR="009543F6" w:rsidRPr="00940D6F">
        <w:rPr>
          <w:rFonts w:ascii="Times New Roman" w:hAnsi="Times New Roman" w:cs="Times New Roman"/>
          <w:kern w:val="2"/>
        </w:rPr>
        <w:t>os</w:t>
      </w:r>
      <w:r w:rsidR="008E2341" w:rsidRPr="00940D6F">
        <w:rPr>
          <w:rFonts w:ascii="Times New Roman" w:hAnsi="Times New Roman" w:cs="Times New Roman"/>
          <w:kern w:val="2"/>
        </w:rPr>
        <w:t xml:space="preserve"> minētā informācija un pievienoti 15.6.</w:t>
      </w:r>
      <w:r w:rsidR="008E2341" w:rsidRPr="00940D6F">
        <w:rPr>
          <w:rFonts w:ascii="Times New Roman" w:hAnsi="Times New Roman" w:cs="Times New Roman"/>
          <w:kern w:val="2"/>
          <w:vertAlign w:val="superscript"/>
        </w:rPr>
        <w:t>1</w:t>
      </w:r>
      <w:r w:rsidR="008E2341" w:rsidRPr="00940D6F">
        <w:rPr>
          <w:rFonts w:ascii="Times New Roman" w:hAnsi="Times New Roman" w:cs="Times New Roman"/>
          <w:kern w:val="2"/>
        </w:rPr>
        <w:t xml:space="preserve"> apakšpunktā minēt</w:t>
      </w:r>
      <w:r w:rsidR="009543F6" w:rsidRPr="00940D6F">
        <w:rPr>
          <w:rFonts w:ascii="Times New Roman" w:hAnsi="Times New Roman" w:cs="Times New Roman"/>
          <w:kern w:val="2"/>
        </w:rPr>
        <w:t>ie apliecinājumi;</w:t>
      </w:r>
    </w:p>
    <w:p w:rsidR="004A61F7" w:rsidRPr="00940D6F" w:rsidRDefault="00BD3652"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organizēšanu  pasākuma  norises  laikā  un  vietā, izņemot gadījumu, ja pasākuma rīkotājs ir Pašvaldība vai tās dibināta iestāde</w:t>
      </w:r>
      <w:r w:rsidR="008E2341" w:rsidRPr="00940D6F">
        <w:rPr>
          <w:rFonts w:ascii="Times New Roman" w:hAnsi="Times New Roman" w:cs="Times New Roman"/>
          <w:kern w:val="2"/>
        </w:rPr>
        <w:t>.</w:t>
      </w:r>
    </w:p>
    <w:p w:rsidR="004A61F7" w:rsidRPr="00940D6F" w:rsidRDefault="00BD3652" w:rsidP="00785C53">
      <w:pPr>
        <w:pStyle w:val="Sarakstarindkopa"/>
        <w:numPr>
          <w:ilvl w:val="0"/>
          <w:numId w:val="4"/>
        </w:numPr>
        <w:tabs>
          <w:tab w:val="left" w:pos="711"/>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Lai saņemtu atļauju ielu tirdzniecībai vai sabiedriskās ēdināšanas pakalpojumu sniegšanai kultūras, sporta vai reliģisku  svētku  vai  citu  pasākumu  norises  laikā  un  vietā,  tirdzniecības  dalībniekam  vai  sabiedriskās  ēdināšanas pakalpojumu sniedzējam  jāiesniedz  Pašvaldībai iesniegums,  norādot  šādu informāciju un pievienojot  to apliecinošus dokumentus:</w:t>
      </w:r>
    </w:p>
    <w:p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fiziskās personas vārdu, uzvārdu un personas kodu (ja fiziskā persona nav reģistrējusi saimniecisko darbību) vai nodokļu maksātāja reģistrācijas  kodu (ja fiziskā persona ir reģistrējusi saimniecisko darbību),  vai juridiskās personas nosaukumu un nodokļu maksātāja reģistrācijas kodu;</w:t>
      </w:r>
    </w:p>
    <w:p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pasākuma laiku un vietu,  paredzēto tirdzniecības  vai sabiedriskās  ēdināšanas  pakalpojumu sniegšanas laiku un ilgumu, pasākuma rīkotāju;</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realizējamo preču grupas;</w:t>
      </w:r>
    </w:p>
    <w:p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veikšanu vai sabiedriskās ēdināšanas pakalpojumu sniegšanu  pasākuma  norises  laikā  un  vietā,  izņemot  gadījumu,  ja  pasākuma  rīkotājs  ir  Pašvaldība  vai  tās dibināta iestāde;</w:t>
      </w:r>
    </w:p>
    <w:p w:rsidR="004A61F7" w:rsidRPr="00940D6F" w:rsidRDefault="008E2341"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tirdzniecības dalībnieka apliecinājums par Valsts ieņēmumu dienestā reģistrētas nodokļu un citu maksājumu reģistrēšanas elektroniskās ierīces vai iekārtas tehniskās pases vai Valsts ieņēmumu dienestā reģistrētu kvīšu esību</w:t>
      </w:r>
      <w:r w:rsidR="00BD3652" w:rsidRPr="00940D6F">
        <w:rPr>
          <w:rFonts w:ascii="Times New Roman" w:hAnsi="Times New Roman" w:cs="Times New Roman"/>
          <w:kern w:val="2"/>
        </w:rPr>
        <w:t>.</w:t>
      </w:r>
    </w:p>
    <w:p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Pieļaujama ielu tirdzniecība no speciāli aprīkotiem transportlīdzekļiem ar produkcijas izgatavošanai nepieciešamām iekārtām.</w:t>
      </w:r>
    </w:p>
    <w:p w:rsidR="004A61F7" w:rsidRPr="00940D6F" w:rsidRDefault="004A61F7" w:rsidP="006964BC">
      <w:pPr>
        <w:pStyle w:val="Pamatteksts"/>
        <w:spacing w:line="276" w:lineRule="auto"/>
        <w:rPr>
          <w:rFonts w:ascii="Times New Roman" w:hAnsi="Times New Roman" w:cs="Times New Roman"/>
          <w:kern w:val="2"/>
          <w:sz w:val="22"/>
          <w:szCs w:val="22"/>
        </w:rPr>
      </w:pPr>
    </w:p>
    <w:p w:rsidR="00EE09E5" w:rsidRPr="00940D6F" w:rsidRDefault="00EE09E5"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tiek saskaņota alkoholisko dzērienu tirdzniecība mazumtirdzniecības novietnēs</w:t>
      </w:r>
    </w:p>
    <w:p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Madonas novada teritorijā.</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 xml:space="preserve">Lai saņemtu saskaņojumu, komersantam </w:t>
      </w:r>
      <w:r w:rsidR="00E37955" w:rsidRPr="00940D6F">
        <w:rPr>
          <w:rFonts w:ascii="Times New Roman" w:hAnsi="Times New Roman" w:cs="Times New Roman"/>
          <w:b w:val="0"/>
          <w:kern w:val="2"/>
          <w:sz w:val="22"/>
          <w:szCs w:val="22"/>
        </w:rPr>
        <w:t xml:space="preserve">jāiesniedz </w:t>
      </w:r>
      <w:r w:rsidR="007D4E11" w:rsidRPr="00940D6F">
        <w:rPr>
          <w:rFonts w:ascii="Times New Roman" w:hAnsi="Times New Roman" w:cs="Times New Roman"/>
          <w:b w:val="0"/>
          <w:kern w:val="2"/>
          <w:sz w:val="22"/>
          <w:szCs w:val="22"/>
        </w:rPr>
        <w:t>Pašvaldībā iesniegumu personīgi, nosūtot pa pastu vai elektroniski uz e-pastu, ja elektroniskais dokuments sagatavots atbilstoši normatīvajiem aktiem par elektronisko dokumentu noformēšanu</w:t>
      </w:r>
      <w:r w:rsidRPr="00940D6F">
        <w:rPr>
          <w:rFonts w:ascii="Times New Roman" w:hAnsi="Times New Roman" w:cs="Times New Roman"/>
          <w:b w:val="0"/>
          <w:kern w:val="2"/>
          <w:sz w:val="22"/>
          <w:szCs w:val="22"/>
        </w:rPr>
        <w:t>, kurā jānorāda:</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 nosaukums, nodokļu maksātāja reģistrācijas numurs, juridiskā adrese;</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novietnes atrašanās vieta, adrese;</w:t>
      </w:r>
    </w:p>
    <w:p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plānotais termiņš alkoholisko dzērienu mazumtirdzniecībai novietnē;</w:t>
      </w:r>
    </w:p>
    <w:p w:rsidR="00EE09E5"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veidi.</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Papildus iesniegumam jāpievieno:</w:t>
      </w:r>
    </w:p>
    <w:p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komersantam izsniegtās alkoholisko dzērienu mazumtirdzniecības licences apliecinātu kopiju;</w:t>
      </w:r>
    </w:p>
    <w:p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 xml:space="preserve">komercdarbībai izmantojamās vietas īpašuma, nomas vai lietošanas tiesību apliecinoša </w:t>
      </w:r>
      <w:r w:rsidRPr="00940D6F">
        <w:rPr>
          <w:rFonts w:ascii="Times New Roman" w:hAnsi="Times New Roman" w:cs="Times New Roman"/>
          <w:b w:val="0"/>
          <w:kern w:val="2"/>
          <w:sz w:val="22"/>
          <w:szCs w:val="22"/>
        </w:rPr>
        <w:lastRenderedPageBreak/>
        <w:t>dokumenta apliecinātu kopiju;</w:t>
      </w:r>
    </w:p>
    <w:p w:rsidR="00EE09E5" w:rsidRPr="00940D6F" w:rsidRDefault="009739ED" w:rsidP="00BE454C">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 xml:space="preserve">ar Būvvaldi saskaņotu </w:t>
      </w:r>
      <w:r w:rsidR="00EE09E5" w:rsidRPr="00940D6F">
        <w:rPr>
          <w:rFonts w:ascii="Times New Roman" w:hAnsi="Times New Roman" w:cs="Times New Roman"/>
          <w:b w:val="0"/>
          <w:kern w:val="2"/>
          <w:sz w:val="22"/>
          <w:szCs w:val="22"/>
        </w:rPr>
        <w:t xml:space="preserve">novietnes </w:t>
      </w:r>
      <w:r w:rsidR="004226EE" w:rsidRPr="00940D6F">
        <w:rPr>
          <w:rFonts w:ascii="Times New Roman" w:hAnsi="Times New Roman" w:cs="Times New Roman"/>
          <w:b w:val="0"/>
          <w:kern w:val="2"/>
          <w:sz w:val="22"/>
          <w:szCs w:val="22"/>
        </w:rPr>
        <w:t xml:space="preserve">izvietojuma zemes gabalā shēmu atbilstošā mērogā un vizuālo </w:t>
      </w:r>
      <w:r w:rsidR="00D1135A" w:rsidRPr="00940D6F">
        <w:rPr>
          <w:rFonts w:ascii="Times New Roman" w:hAnsi="Times New Roman" w:cs="Times New Roman"/>
          <w:b w:val="0"/>
          <w:kern w:val="2"/>
          <w:sz w:val="22"/>
          <w:szCs w:val="22"/>
        </w:rPr>
        <w:t>dizaina risinājumu vides kontekstā</w:t>
      </w:r>
      <w:r w:rsidR="003E5C7D" w:rsidRPr="00940D6F">
        <w:rPr>
          <w:rFonts w:ascii="Times New Roman" w:hAnsi="Times New Roman" w:cs="Times New Roman"/>
          <w:b w:val="0"/>
          <w:kern w:val="2"/>
          <w:sz w:val="22"/>
          <w:szCs w:val="22"/>
        </w:rPr>
        <w:t>.</w:t>
      </w:r>
    </w:p>
    <w:p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Saskaņojumu neizsniedz, ja šo noteikumu paredzētajā kārtībā nav saņemts saskaņojums sabiedriskās ēdināšanas ielu tirdzniecības vietai.</w:t>
      </w:r>
    </w:p>
    <w:p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 tiesīga atcelt saskaņojumu, ja:</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komersants pašvaldībai sniedzis nepatiesas ziņas;</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konstatēti normatīvo aktu pārkāpumi;</w:t>
      </w:r>
    </w:p>
    <w:p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mazumtirdzniecība no novietnes būtiski apdraud sabiedrisko kārtību un citu personu</w:t>
      </w:r>
      <w:r w:rsidR="00C15631" w:rsidRPr="00940D6F">
        <w:rPr>
          <w:rFonts w:ascii="Times New Roman" w:hAnsi="Times New Roman" w:cs="Times New Roman"/>
          <w:b w:val="0"/>
          <w:kern w:val="2"/>
          <w:sz w:val="22"/>
          <w:szCs w:val="22"/>
        </w:rPr>
        <w:t xml:space="preserve"> </w:t>
      </w:r>
      <w:r w:rsidRPr="00940D6F">
        <w:rPr>
          <w:rFonts w:ascii="Times New Roman" w:hAnsi="Times New Roman" w:cs="Times New Roman"/>
          <w:b w:val="0"/>
          <w:kern w:val="2"/>
          <w:sz w:val="22"/>
          <w:szCs w:val="22"/>
        </w:rPr>
        <w:t>tiesību aizsardzību.</w:t>
      </w:r>
    </w:p>
    <w:p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Lēmum</w:t>
      </w:r>
      <w:r w:rsidR="00C15631" w:rsidRPr="00940D6F">
        <w:rPr>
          <w:rFonts w:ascii="Times New Roman" w:hAnsi="Times New Roman" w:cs="Times New Roman"/>
          <w:b w:val="0"/>
          <w:kern w:val="2"/>
          <w:sz w:val="22"/>
          <w:szCs w:val="22"/>
        </w:rPr>
        <w:t>s</w:t>
      </w:r>
      <w:r w:rsidRPr="00940D6F">
        <w:rPr>
          <w:rFonts w:ascii="Times New Roman" w:hAnsi="Times New Roman" w:cs="Times New Roman"/>
          <w:b w:val="0"/>
          <w:kern w:val="2"/>
          <w:sz w:val="22"/>
          <w:szCs w:val="22"/>
        </w:rPr>
        <w:t xml:space="preserve"> par Saskaņojuma atcelšanu </w:t>
      </w:r>
      <w:r w:rsidR="00C15631" w:rsidRPr="00940D6F">
        <w:rPr>
          <w:rFonts w:ascii="Times New Roman" w:hAnsi="Times New Roman" w:cs="Times New Roman"/>
          <w:b w:val="0"/>
          <w:kern w:val="2"/>
          <w:sz w:val="22"/>
          <w:szCs w:val="22"/>
        </w:rPr>
        <w:t>tiek</w:t>
      </w:r>
      <w:r w:rsidRPr="00940D6F">
        <w:rPr>
          <w:rFonts w:ascii="Times New Roman" w:hAnsi="Times New Roman" w:cs="Times New Roman"/>
          <w:b w:val="0"/>
          <w:kern w:val="2"/>
          <w:sz w:val="22"/>
          <w:szCs w:val="22"/>
        </w:rPr>
        <w:t xml:space="preserve"> nekavējoties rakstveidā paziņo</w:t>
      </w:r>
      <w:r w:rsidR="00C15631" w:rsidRPr="00940D6F">
        <w:rPr>
          <w:rFonts w:ascii="Times New Roman" w:hAnsi="Times New Roman" w:cs="Times New Roman"/>
          <w:b w:val="0"/>
          <w:kern w:val="2"/>
          <w:sz w:val="22"/>
          <w:szCs w:val="22"/>
        </w:rPr>
        <w:t xml:space="preserve">ts </w:t>
      </w:r>
      <w:r w:rsidRPr="00940D6F">
        <w:rPr>
          <w:rFonts w:ascii="Times New Roman" w:hAnsi="Times New Roman" w:cs="Times New Roman"/>
          <w:b w:val="0"/>
          <w:kern w:val="2"/>
          <w:sz w:val="22"/>
          <w:szCs w:val="22"/>
        </w:rPr>
        <w:t>komersantam. Samaksātā pašvaldības nodeva netiek atmaksāta.</w:t>
      </w:r>
    </w:p>
    <w:p w:rsidR="007464BC" w:rsidRPr="00940D6F" w:rsidRDefault="007464BC" w:rsidP="00785C53">
      <w:pPr>
        <w:pStyle w:val="Sarakstarindkopa"/>
        <w:numPr>
          <w:ilvl w:val="0"/>
          <w:numId w:val="4"/>
        </w:numPr>
        <w:tabs>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tirdzniecībai mazumtirdzniecības novietnē, ir atbildīgs par normatīvo aktu ievērošanu alkoholisko dzērienu apritē, sabiedriskās kārtības nodrošināšanu un sanitāro normu un tīrības ievērošanu savā tirdzniecības vietā, tirdzniecības vietas sakārtošanu pēc tirdzniecības beigām.</w:t>
      </w:r>
    </w:p>
    <w:p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rsidR="004A61F7" w:rsidRPr="00940D6F" w:rsidRDefault="00BD3652" w:rsidP="006964BC">
      <w:pPr>
        <w:pStyle w:val="Virsraksts1"/>
        <w:numPr>
          <w:ilvl w:val="0"/>
          <w:numId w:val="8"/>
        </w:numPr>
        <w:spacing w:line="276" w:lineRule="auto"/>
        <w:ind w:left="142" w:right="-8" w:hanging="105"/>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tiek saskaņota alkoholisko dzērienu mazumtirdzniecība</w:t>
      </w:r>
      <w:r w:rsidR="00F076C3"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 xml:space="preserve"> izbraukuma tirdzniecībā </w:t>
      </w:r>
      <w:r w:rsidR="00C15631" w:rsidRPr="00940D6F">
        <w:rPr>
          <w:rFonts w:ascii="Times New Roman" w:hAnsi="Times New Roman" w:cs="Times New Roman"/>
          <w:kern w:val="2"/>
          <w:sz w:val="22"/>
          <w:szCs w:val="22"/>
        </w:rPr>
        <w:t>s</w:t>
      </w:r>
      <w:r w:rsidRPr="00940D6F">
        <w:rPr>
          <w:rFonts w:ascii="Times New Roman" w:hAnsi="Times New Roman" w:cs="Times New Roman"/>
          <w:kern w:val="2"/>
          <w:sz w:val="22"/>
          <w:szCs w:val="22"/>
        </w:rPr>
        <w:t>abiedriskos pasākumos</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C15631" w:rsidP="00785C53">
      <w:pPr>
        <w:pStyle w:val="Sarakstarindkopa"/>
        <w:numPr>
          <w:ilvl w:val="0"/>
          <w:numId w:val="4"/>
        </w:numPr>
        <w:tabs>
          <w:tab w:val="left" w:pos="715"/>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Alkoholisko dzērienu mazumtirdzniecību izbraukuma tirdzniecībā sabiedrisko pasākumu norises vietā drīkst veikt tikai ar Pašvaldības atļauju.</w:t>
      </w:r>
    </w:p>
    <w:p w:rsidR="004A61F7" w:rsidRPr="00940D6F" w:rsidRDefault="00F076C3" w:rsidP="00785C53">
      <w:pPr>
        <w:pStyle w:val="Sarakstarindkopa"/>
        <w:numPr>
          <w:ilvl w:val="0"/>
          <w:numId w:val="4"/>
        </w:numPr>
        <w:tabs>
          <w:tab w:val="left" w:pos="739"/>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Pašvaldība izsniedz tirdzniecības atļauju alkoholisko dzērienu mazumtirdzniecībai izbraukuma tirdzniecībai sabiedriskos pasākumos – svētkos, koncertos, gadatirgos, sporta vai atpūtas pasākumos, izklaides un citos līdzīgos pasākumos.</w:t>
      </w:r>
      <w:r w:rsidR="00BD3652" w:rsidRPr="00940D6F">
        <w:rPr>
          <w:rFonts w:ascii="Times New Roman" w:hAnsi="Times New Roman" w:cs="Times New Roman"/>
          <w:kern w:val="2"/>
        </w:rPr>
        <w:t xml:space="preserve">uz </w:t>
      </w:r>
      <w:r w:rsidR="00C15631" w:rsidRPr="00940D6F">
        <w:rPr>
          <w:rFonts w:ascii="Times New Roman" w:hAnsi="Times New Roman" w:cs="Times New Roman"/>
          <w:kern w:val="2"/>
        </w:rPr>
        <w:t xml:space="preserve">noteiktu </w:t>
      </w:r>
      <w:r w:rsidR="00BD3652" w:rsidRPr="00940D6F">
        <w:rPr>
          <w:rFonts w:ascii="Times New Roman" w:hAnsi="Times New Roman" w:cs="Times New Roman"/>
          <w:kern w:val="2"/>
        </w:rPr>
        <w:t>laik</w:t>
      </w:r>
      <w:r w:rsidR="00C15631" w:rsidRPr="00940D6F">
        <w:rPr>
          <w:rFonts w:ascii="Times New Roman" w:hAnsi="Times New Roman" w:cs="Times New Roman"/>
          <w:kern w:val="2"/>
        </w:rPr>
        <w:t>a posmu</w:t>
      </w:r>
      <w:r w:rsidR="00BD3652" w:rsidRPr="00940D6F">
        <w:rPr>
          <w:rFonts w:ascii="Times New Roman" w:hAnsi="Times New Roman" w:cs="Times New Roman"/>
          <w:kern w:val="2"/>
        </w:rPr>
        <w:t>, bet ne ilgāk par pasākuma norises laiku.</w:t>
      </w:r>
    </w:p>
    <w:p w:rsidR="00F076C3" w:rsidRPr="00940D6F" w:rsidRDefault="00F076C3" w:rsidP="00785C53">
      <w:pPr>
        <w:pStyle w:val="Sarakstarindkopa"/>
        <w:numPr>
          <w:ilvl w:val="0"/>
          <w:numId w:val="4"/>
        </w:numPr>
        <w:tabs>
          <w:tab w:val="left" w:pos="81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neizsniedz bērnu un skolēnu svētku un pasākumu norises vietā</w:t>
      </w:r>
      <w:r w:rsidR="003E5C7D" w:rsidRPr="00940D6F">
        <w:rPr>
          <w:rFonts w:ascii="Times New Roman" w:hAnsi="Times New Roman" w:cs="Times New Roman"/>
          <w:kern w:val="2"/>
        </w:rPr>
        <w:t>s</w:t>
      </w:r>
      <w:r w:rsidRPr="00940D6F">
        <w:rPr>
          <w:rFonts w:ascii="Times New Roman" w:hAnsi="Times New Roman" w:cs="Times New Roman"/>
          <w:kern w:val="2"/>
        </w:rPr>
        <w:t>.</w:t>
      </w:r>
    </w:p>
    <w:p w:rsidR="004A61F7" w:rsidRPr="00940D6F" w:rsidRDefault="00BD3652" w:rsidP="00785C53">
      <w:pPr>
        <w:pStyle w:val="Sarakstarindkopa"/>
        <w:numPr>
          <w:ilvl w:val="0"/>
          <w:numId w:val="4"/>
        </w:numPr>
        <w:tabs>
          <w:tab w:val="left" w:pos="81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var saņemt  komersanti,  kuri  ir saņēmuši  speciālo  atļauju  (licenci) alkoholisko  dzērienu  tirdzniecībai  vai speciālo atļauju (licenci) alus mazumtirdzniecībai, ja tirgo alu un mazā alkoholisko dzērienu darītava arī gadījumā, ja nav   saņemta   atsevišķa   speciālā   atļauja   (licence)   alkoholisko   dzērienu   mazumtirdzniecībai,   lai   izbraukuma tirdzniecības   laikā   sabiedriskā   pasākuma   norises   vietā   tirgotu   pašas   saražoto   vīnu,   raudzētos   dzērienus   un starpproduktus.</w:t>
      </w:r>
    </w:p>
    <w:p w:rsidR="00F076C3" w:rsidRPr="00940D6F" w:rsidRDefault="00F076C3" w:rsidP="00785C53">
      <w:pPr>
        <w:pStyle w:val="Sarakstarindkopa"/>
        <w:numPr>
          <w:ilvl w:val="0"/>
          <w:numId w:val="4"/>
        </w:numPr>
        <w:tabs>
          <w:tab w:val="left" w:pos="722"/>
        </w:tabs>
        <w:spacing w:line="276" w:lineRule="auto"/>
        <w:ind w:right="-8"/>
        <w:jc w:val="both"/>
        <w:rPr>
          <w:rFonts w:ascii="Times New Roman" w:hAnsi="Times New Roman" w:cs="Times New Roman"/>
          <w:kern w:val="2"/>
        </w:rPr>
      </w:pPr>
      <w:r w:rsidRPr="00940D6F">
        <w:rPr>
          <w:rFonts w:ascii="Times New Roman" w:hAnsi="Times New Roman" w:cs="Times New Roman"/>
          <w:kern w:val="2"/>
        </w:rPr>
        <w:t>Lai saņemtu ielu tirdzniecības atļauju tirdzniecībai publiskā vietā alkoholisko dzērienu mazumtirdzniecībai izbraukuma tirdzniecībā sabiedrisko pasākumu norises vietā, juridiskā persona pašvaldībā iesniedz iesniegumu, kurā norāda:</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juridiskās personas nosaukumu, nodokļu maksātāja reģistrācijas numuru, kontakttālruni;</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tirdzniecības norises vietu, laiku un ilgumu;</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normatīvajos aktos noteiktā kārtībā izsniegtās speciālās atļaujas (licences) alkoholisko dzērienu mazumtirdzniecībai apliecinātu kopiju un/vai alus mazumtirdzniecības licences apliecinātu kopiju;</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nekustamā īpašuma īpašnieku vai tiesisko valdītāju (izņemot, ja tā ir pašvaldība) par paredzēto tirdzniecību, ja tirdzniecība tiks veikta minētajā nekustamajā īpašumā;</w:t>
      </w:r>
    </w:p>
    <w:p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tirdzniecību pasākuma norises vietu un laiku.</w:t>
      </w:r>
    </w:p>
    <w:p w:rsidR="004A61F7" w:rsidRPr="00940D6F" w:rsidRDefault="007464BC" w:rsidP="00785C53">
      <w:pPr>
        <w:pStyle w:val="Sarakstarindkopa"/>
        <w:numPr>
          <w:ilvl w:val="0"/>
          <w:numId w:val="4"/>
        </w:numPr>
        <w:spacing w:line="276" w:lineRule="auto"/>
        <w:ind w:right="-8"/>
        <w:jc w:val="both"/>
        <w:rPr>
          <w:rFonts w:ascii="Times New Roman" w:hAnsi="Times New Roman" w:cs="Times New Roman"/>
          <w:kern w:val="2"/>
        </w:rPr>
      </w:pPr>
      <w:r w:rsidRPr="00940D6F">
        <w:rPr>
          <w:rFonts w:ascii="Times New Roman" w:hAnsi="Times New Roman" w:cs="Times New Roman"/>
          <w:kern w:val="2"/>
        </w:rPr>
        <w:t xml:space="preserve">Iesniegumu un tam pievienojamos dokumentus </w:t>
      </w:r>
      <w:r w:rsidR="007D4E11" w:rsidRPr="00940D6F">
        <w:rPr>
          <w:rFonts w:ascii="Times New Roman" w:hAnsi="Times New Roman" w:cs="Times New Roman"/>
          <w:kern w:val="2"/>
        </w:rPr>
        <w:t>iesniedz Pašvaldībā personīgi, nosūtot pa pastu vai elektroniski uz e-pastu, ja elektroniskais dokuments sagatavots atbilstoši normatīvajiem aktiem par elektronisko dokumentu noformēšanu</w:t>
      </w:r>
      <w:r w:rsidRPr="00940D6F">
        <w:rPr>
          <w:rFonts w:ascii="Times New Roman" w:hAnsi="Times New Roman" w:cs="Times New Roman"/>
          <w:kern w:val="2"/>
        </w:rPr>
        <w:t xml:space="preserve">. </w:t>
      </w:r>
      <w:r w:rsidR="00BD3652" w:rsidRPr="00940D6F">
        <w:rPr>
          <w:rFonts w:ascii="Times New Roman" w:hAnsi="Times New Roman" w:cs="Times New Roman"/>
          <w:kern w:val="2"/>
        </w:rPr>
        <w:t>Iesniegumam  jāpievieno  dokuments,  kas apliecina tirdzniecības nodevas nomaksu atbilstoši šiem Noteikumiem.</w:t>
      </w:r>
    </w:p>
    <w:p w:rsidR="004A61F7" w:rsidRPr="00940D6F" w:rsidRDefault="00BD3652"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lastRenderedPageBreak/>
        <w:t xml:space="preserve">Izskatot saņemtos iesniegumus par atļaujas izsniegšanu alkoholisko dzērienu mazumtirdzniecībai izbraukuma tirdzniecībai  sabiedriskā  pasākumā,  Pašvaldība </w:t>
      </w:r>
      <w:r w:rsidR="007464BC" w:rsidRPr="00940D6F">
        <w:rPr>
          <w:rFonts w:ascii="Times New Roman" w:hAnsi="Times New Roman" w:cs="Times New Roman"/>
          <w:kern w:val="2"/>
        </w:rPr>
        <w:t>5 (</w:t>
      </w:r>
      <w:r w:rsidRPr="00940D6F">
        <w:rPr>
          <w:rFonts w:ascii="Times New Roman" w:hAnsi="Times New Roman" w:cs="Times New Roman"/>
          <w:kern w:val="2"/>
        </w:rPr>
        <w:t>piecu</w:t>
      </w:r>
      <w:r w:rsidR="007464BC" w:rsidRPr="00940D6F">
        <w:rPr>
          <w:rFonts w:ascii="Times New Roman" w:hAnsi="Times New Roman" w:cs="Times New Roman"/>
          <w:kern w:val="2"/>
        </w:rPr>
        <w:t>)</w:t>
      </w:r>
      <w:r w:rsidRPr="00940D6F">
        <w:rPr>
          <w:rFonts w:ascii="Times New Roman" w:hAnsi="Times New Roman" w:cs="Times New Roman"/>
          <w:kern w:val="2"/>
        </w:rPr>
        <w:t xml:space="preserve">  </w:t>
      </w:r>
      <w:r w:rsidR="007464BC" w:rsidRPr="00940D6F">
        <w:rPr>
          <w:rFonts w:ascii="Times New Roman" w:hAnsi="Times New Roman" w:cs="Times New Roman"/>
          <w:kern w:val="2"/>
        </w:rPr>
        <w:t>darba dienu laikā no iesnieguma un visu nepieciešamo dokumentu saņemšanas dienas, izsniedz atļauju, vai pieņem lēmumu atteikt to izsniegt</w:t>
      </w:r>
      <w:r w:rsidRPr="00940D6F">
        <w:rPr>
          <w:rFonts w:ascii="Times New Roman" w:hAnsi="Times New Roman" w:cs="Times New Roman"/>
          <w:kern w:val="2"/>
        </w:rPr>
        <w:t>.</w:t>
      </w:r>
    </w:p>
    <w:p w:rsidR="007464BC" w:rsidRPr="00940D6F" w:rsidRDefault="007464BC"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Publisko pasākumu norises laikā un vietā nav atļauta dzērienu, tajā skaitā alkoholisko dzērienu, tirdzniecība stikla tarā.</w:t>
      </w:r>
    </w:p>
    <w:p w:rsidR="00A70193" w:rsidRPr="00940D6F" w:rsidRDefault="007464BC" w:rsidP="00785C53">
      <w:pPr>
        <w:pStyle w:val="Sarakstarindkopa"/>
        <w:numPr>
          <w:ilvl w:val="0"/>
          <w:numId w:val="4"/>
        </w:numPr>
        <w:tabs>
          <w:tab w:val="left" w:pos="718"/>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mazumtirdzniecībai izbraukuma tirdzniecībā sabiedriskos pasākumos, ir atbildīgs par normatīvo aktu ievērošanu alkoholisko dzērienu apritē, sabiedriskās kārtības nodrošināšanu savā tirdzniecības vietā, sanitāro normu un tīrības ievērošanu savā tirdzniecības vietā, tirdzniecības vietu sakārtošanu pēc tirdzniecības beigām</w:t>
      </w:r>
      <w:r w:rsidR="00BD3652" w:rsidRPr="00940D6F">
        <w:rPr>
          <w:rFonts w:ascii="Times New Roman" w:hAnsi="Times New Roman" w:cs="Times New Roman"/>
          <w:kern w:val="2"/>
        </w:rPr>
        <w:t>.</w:t>
      </w:r>
    </w:p>
    <w:p w:rsidR="004126B3" w:rsidRPr="00940D6F" w:rsidRDefault="004126B3" w:rsidP="006964BC">
      <w:pPr>
        <w:pStyle w:val="Pamatteksts"/>
        <w:spacing w:line="276" w:lineRule="auto"/>
        <w:rPr>
          <w:rFonts w:ascii="Times New Roman" w:hAnsi="Times New Roman" w:cs="Times New Roman"/>
          <w:kern w:val="2"/>
          <w:sz w:val="22"/>
          <w:szCs w:val="22"/>
        </w:rPr>
      </w:pPr>
    </w:p>
    <w:p w:rsidR="004A61F7" w:rsidRPr="00940D6F" w:rsidRDefault="00D93DEF" w:rsidP="006964BC">
      <w:pPr>
        <w:pStyle w:val="Virsraksts1"/>
        <w:numPr>
          <w:ilvl w:val="0"/>
          <w:numId w:val="8"/>
        </w:numPr>
        <w:spacing w:line="276" w:lineRule="auto"/>
        <w:ind w:left="284" w:right="-8"/>
        <w:jc w:val="center"/>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dalībnieka, tai skaitā sabiedriskās ēdināšanas pakalpojumu sniedzēja, kā arī ielu tirdzniecības organizatora pienākumi kārtības nodrošināšanai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D93DEF"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Tirdzniecības dalībnieks, tai skaitā sabiedriskās ēdināšanas pakalpojuma sniedz</w:t>
      </w:r>
      <w:r w:rsidR="0053339B" w:rsidRPr="00940D6F">
        <w:rPr>
          <w:rFonts w:ascii="Times New Roman" w:hAnsi="Times New Roman" w:cs="Times New Roman"/>
          <w:kern w:val="2"/>
        </w:rPr>
        <w:t>ējs, tirdzniecības organizators</w:t>
      </w:r>
      <w:r w:rsidRPr="00940D6F">
        <w:rPr>
          <w:rFonts w:ascii="Times New Roman" w:hAnsi="Times New Roman" w:cs="Times New Roman"/>
          <w:kern w:val="2"/>
        </w:rPr>
        <w:t xml:space="preserve"> ir atbildīgs</w:t>
      </w:r>
      <w:r w:rsidR="00BD3652"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noteikumu ievērošanu </w:t>
      </w:r>
      <w:r w:rsidR="006A2093" w:rsidRPr="00940D6F">
        <w:rPr>
          <w:rFonts w:ascii="Times New Roman" w:hAnsi="Times New Roman" w:cs="Times New Roman"/>
          <w:kern w:val="2"/>
        </w:rPr>
        <w:t>konkrētajā</w:t>
      </w:r>
      <w:r w:rsidRPr="00940D6F">
        <w:rPr>
          <w:rFonts w:ascii="Times New Roman" w:hAnsi="Times New Roman" w:cs="Times New Roman"/>
          <w:kern w:val="2"/>
        </w:rPr>
        <w:t xml:space="preserve"> </w:t>
      </w:r>
      <w:r w:rsidR="00D93DEF" w:rsidRPr="00940D6F">
        <w:rPr>
          <w:rFonts w:ascii="Times New Roman" w:hAnsi="Times New Roman" w:cs="Times New Roman"/>
          <w:kern w:val="2"/>
        </w:rPr>
        <w:t>tirdzniecības, tai skaitā sabiedriskās ēdināšanas pakalpojumu sniegšanas, vietā</w:t>
      </w:r>
      <w:r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atļaujā norādīto nosacījumu, tai skaitā attiecībā uz preču grupām, ievērošanu</w:t>
      </w:r>
      <w:r w:rsidR="00BD3652"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w:t>
      </w:r>
      <w:r w:rsidR="006A2093" w:rsidRPr="00940D6F">
        <w:rPr>
          <w:rFonts w:ascii="Times New Roman" w:hAnsi="Times New Roman" w:cs="Times New Roman"/>
          <w:kern w:val="2"/>
        </w:rPr>
        <w:t>saskaņotās</w:t>
      </w:r>
      <w:r w:rsidRPr="00940D6F">
        <w:rPr>
          <w:rFonts w:ascii="Times New Roman" w:hAnsi="Times New Roman" w:cs="Times New Roman"/>
          <w:kern w:val="2"/>
        </w:rPr>
        <w:t xml:space="preserve"> </w:t>
      </w:r>
      <w:r w:rsidR="006A2093" w:rsidRPr="00940D6F">
        <w:rPr>
          <w:rFonts w:ascii="Times New Roman" w:hAnsi="Times New Roman" w:cs="Times New Roman"/>
          <w:kern w:val="2"/>
        </w:rPr>
        <w:t>tirdzniecības</w:t>
      </w:r>
      <w:r w:rsidRPr="00940D6F">
        <w:rPr>
          <w:rFonts w:ascii="Times New Roman" w:hAnsi="Times New Roman" w:cs="Times New Roman"/>
          <w:kern w:val="2"/>
        </w:rPr>
        <w:t xml:space="preserve"> vietas izvietojuma un </w:t>
      </w:r>
      <w:r w:rsidR="006A2093" w:rsidRPr="00940D6F">
        <w:rPr>
          <w:rFonts w:ascii="Times New Roman" w:hAnsi="Times New Roman" w:cs="Times New Roman"/>
          <w:kern w:val="2"/>
        </w:rPr>
        <w:t>platības</w:t>
      </w:r>
      <w:r w:rsidRPr="00940D6F">
        <w:rPr>
          <w:rFonts w:ascii="Times New Roman" w:hAnsi="Times New Roman" w:cs="Times New Roman"/>
          <w:kern w:val="2"/>
        </w:rPr>
        <w:t xml:space="preserve"> </w:t>
      </w:r>
      <w:r w:rsidR="006A2093" w:rsidRPr="00940D6F">
        <w:rPr>
          <w:rFonts w:ascii="Times New Roman" w:hAnsi="Times New Roman" w:cs="Times New Roman"/>
          <w:kern w:val="2"/>
        </w:rPr>
        <w:t>ievērošanu</w:t>
      </w:r>
      <w:r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tirdzniecības, tai skaitā sabiedriskās ēdināšanas pakalpojuma sniegšanas vietas, izvietojuma un vizuālā risinājuma ievērošanu</w:t>
      </w:r>
      <w:r w:rsidR="00BD3652" w:rsidRPr="00940D6F">
        <w:rPr>
          <w:rFonts w:ascii="Times New Roman" w:hAnsi="Times New Roman" w:cs="Times New Roman"/>
          <w:kern w:val="2"/>
        </w:rPr>
        <w:t>;</w:t>
      </w:r>
    </w:p>
    <w:p w:rsidR="004A61F7"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tīrības un kārtības nodrošināšanu konkrētajā ielu tirdzniecības, tai skaitā sabiedriskās ēdināšanas pakalpojuma sniegšanas</w:t>
      </w:r>
      <w:r w:rsidR="006A2093" w:rsidRPr="00940D6F">
        <w:rPr>
          <w:rFonts w:ascii="Times New Roman" w:hAnsi="Times New Roman" w:cs="Times New Roman"/>
          <w:kern w:val="2"/>
        </w:rPr>
        <w:t xml:space="preserve"> </w:t>
      </w:r>
      <w:r w:rsidRPr="00940D6F">
        <w:rPr>
          <w:rFonts w:ascii="Times New Roman" w:hAnsi="Times New Roman" w:cs="Times New Roman"/>
          <w:kern w:val="2"/>
        </w:rPr>
        <w:t>vietā un 1,5 m rādiusā ap to, atkritumu urnu izvietošanu un to iztukšošanu ne retāk kā vienu reizi dienā, nepieļaujot tās pārpildīšanu</w:t>
      </w:r>
      <w:r w:rsidR="006A2093" w:rsidRPr="00940D6F">
        <w:rPr>
          <w:rFonts w:ascii="Times New Roman" w:hAnsi="Times New Roman" w:cs="Times New Roman"/>
          <w:kern w:val="2"/>
        </w:rPr>
        <w:t>, kā arī pēc pasākuma norises</w:t>
      </w:r>
      <w:r w:rsidR="00BD3652" w:rsidRPr="00940D6F">
        <w:rPr>
          <w:rFonts w:ascii="Times New Roman" w:hAnsi="Times New Roman" w:cs="Times New Roman"/>
          <w:kern w:val="2"/>
        </w:rPr>
        <w:t>;</w:t>
      </w:r>
    </w:p>
    <w:p w:rsidR="00D93DEF"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speciālo iekārtu un objektu, kas tiek izmantoti tirdzniecības veikšanai, tai skaitā sabiedriskās ēdināšanas pakalpojumu sniegšanai, atbilstību spēkā esošo normatīvo aktu prasībām, tai skaitā uzturēšanu kārtībā, tīrībā un bez bojājumiem, kā arī iekārtu un objektu, kas zaudējuši savu funkcionālo nozīmi, </w:t>
      </w:r>
      <w:r w:rsidR="006A2093" w:rsidRPr="00940D6F">
        <w:rPr>
          <w:rFonts w:ascii="Times New Roman" w:hAnsi="Times New Roman" w:cs="Times New Roman"/>
          <w:kern w:val="2"/>
        </w:rPr>
        <w:t>novākšanu;</w:t>
      </w:r>
    </w:p>
    <w:p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bezmaksas tualešu pieejamību apmeklētājiem, nepieciešamības gadījumā uzstādot pārvietojamās sabiedriskās tualetes, ielu tirdzniecības organizēšanas vietā.</w:t>
      </w:r>
    </w:p>
    <w:p w:rsidR="004A61F7"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Ielu tirdzniecības organizatoram, tirdzniecības dalībniekam, tai skaitā sabiedriskās ēdināšanas pakalpojumu sniedzējam, aizliegts:</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veikt ielu tirdzniecību</w:t>
      </w:r>
      <w:r w:rsidR="006A2093" w:rsidRPr="00940D6F">
        <w:rPr>
          <w:rFonts w:ascii="Times New Roman" w:hAnsi="Times New Roman" w:cs="Times New Roman"/>
          <w:kern w:val="2"/>
        </w:rPr>
        <w:t>, sniegt sabiedriskās ēdināšanas pakalpojumu ārpus ielu tirdzniecības vai ielu tirdzniecības organizēšanas atļaujā noteiktās vietas un laika, kā arī realizēt preču grupas, kuras nav norādītas atļaujā;</w:t>
      </w:r>
    </w:p>
    <w:p w:rsidR="0084564C"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bojāt pilsētvides un apstādījumu elementus</w:t>
      </w:r>
      <w:r w:rsidR="00BD3652" w:rsidRPr="00940D6F">
        <w:rPr>
          <w:rFonts w:ascii="Times New Roman" w:hAnsi="Times New Roman" w:cs="Times New Roman"/>
          <w:kern w:val="2"/>
        </w:rPr>
        <w:t>;</w:t>
      </w:r>
    </w:p>
    <w:p w:rsidR="004A61F7"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traucēt tuvumā esošo kultūras iestāžu, valsts un pašvaldības iestāžu, vispārizglītojošo mācību iestāžu darbu;</w:t>
      </w:r>
    </w:p>
    <w:p w:rsidR="004A61F7" w:rsidRPr="00940D6F" w:rsidRDefault="0084564C" w:rsidP="00785C53">
      <w:pPr>
        <w:pStyle w:val="Pamatteksts"/>
        <w:numPr>
          <w:ilvl w:val="1"/>
          <w:numId w:val="4"/>
        </w:numPr>
        <w:spacing w:line="276" w:lineRule="auto"/>
        <w:ind w:left="993" w:hanging="567"/>
        <w:jc w:val="both"/>
        <w:rPr>
          <w:rFonts w:ascii="Times New Roman" w:hAnsi="Times New Roman" w:cs="Times New Roman"/>
          <w:sz w:val="22"/>
          <w:szCs w:val="22"/>
        </w:rPr>
      </w:pPr>
      <w:r w:rsidRPr="00940D6F">
        <w:rPr>
          <w:rFonts w:ascii="Times New Roman" w:hAnsi="Times New Roman" w:cs="Times New Roman"/>
          <w:sz w:val="22"/>
          <w:szCs w:val="22"/>
        </w:rPr>
        <w:t>aizsegt stacionārus reklāmas objektus;</w:t>
      </w:r>
    </w:p>
    <w:p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aizsegt satiksmes organizācijas tehniskos līdzekļus, pasliktinot to redzamību;</w:t>
      </w:r>
    </w:p>
    <w:p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reklamēt savu darbību, izmantojot skaņas reklāmu.</w:t>
      </w:r>
    </w:p>
    <w:p w:rsidR="0084564C" w:rsidRPr="00940D6F" w:rsidRDefault="0084564C" w:rsidP="00785C53">
      <w:pPr>
        <w:pStyle w:val="Sarakstarindkopa"/>
        <w:numPr>
          <w:ilvl w:val="1"/>
          <w:numId w:val="4"/>
        </w:numPr>
        <w:tabs>
          <w:tab w:val="left" w:pos="704"/>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nodot ielu tirdzniecības atļauju izmantošanai citām personām. </w:t>
      </w:r>
    </w:p>
    <w:p w:rsidR="006A2093"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Atļaujas saņēmējs nodrošina, ka tirdzniecības vietā ir šādi dokumenti</w:t>
      </w:r>
      <w:r w:rsidR="00193B61" w:rsidRPr="00940D6F">
        <w:rPr>
          <w:rFonts w:ascii="Times New Roman" w:hAnsi="Times New Roman" w:cs="Times New Roman"/>
          <w:kern w:val="2"/>
        </w:rPr>
        <w:t xml:space="preserve">, ko </w:t>
      </w:r>
      <w:r w:rsidR="0084564C" w:rsidRPr="00940D6F">
        <w:rPr>
          <w:rFonts w:ascii="Times New Roman" w:hAnsi="Times New Roman" w:cs="Times New Roman"/>
          <w:kern w:val="2"/>
        </w:rPr>
        <w:t>uzrāda pēc pieprasījuma</w:t>
      </w:r>
      <w:r w:rsidRPr="00940D6F">
        <w:rPr>
          <w:rFonts w:ascii="Times New Roman" w:hAnsi="Times New Roman" w:cs="Times New Roman"/>
          <w:kern w:val="2"/>
        </w:rPr>
        <w:t>:</w:t>
      </w:r>
    </w:p>
    <w:p w:rsidR="006A2093" w:rsidRPr="00940D6F" w:rsidRDefault="0084564C"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pašvaldības </w:t>
      </w:r>
      <w:r w:rsidR="00ED0C28" w:rsidRPr="00940D6F">
        <w:rPr>
          <w:rFonts w:ascii="Times New Roman" w:hAnsi="Times New Roman" w:cs="Times New Roman"/>
          <w:kern w:val="2"/>
        </w:rPr>
        <w:t>ielu tirdzniecības atļauja atbilstoši ielu tirdzniecības veidam</w:t>
      </w:r>
      <w:r w:rsidR="006A2093" w:rsidRPr="00940D6F">
        <w:rPr>
          <w:rFonts w:ascii="Times New Roman" w:hAnsi="Times New Roman" w:cs="Times New Roman"/>
          <w:kern w:val="2"/>
        </w:rPr>
        <w:t>;</w:t>
      </w:r>
    </w:p>
    <w:p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juridiskas  personas  vai  saimnieciskās  darbības  veicēja reģistrācijas  apliecība vai  tās  kopija un fiziskai personai personu apliecinošs dokuments;</w:t>
      </w:r>
    </w:p>
    <w:p w:rsidR="006A2093" w:rsidRPr="00940D6F" w:rsidRDefault="006A2093"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attiecīgu  valsts  institūciju  izsniegts  dokuments  par  tiesībām  tirgoties  ar  konkrētām  precēm  vai  sniegt sabiedriskās ēdināšanas pakalpojumus;</w:t>
      </w:r>
    </w:p>
    <w:p w:rsidR="00ED0C28" w:rsidRPr="00940D6F" w:rsidRDefault="00ED0C28"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lastRenderedPageBreak/>
        <w:t>tirdzniecībā esošo preču izcelsmi apliecinoši dokumenti, izņemot gadījumus, ja tiek tirgotas savvaļas ogas, rieksti, augļi, sēnes un savvaļas ziedi, pašu iegūti svaigi zvejas produkti un medījuma gaļa nelielos apmēros, saskaņā ar normatīvo aktu prasībām par primāro produktu apriti nelielos apjomos;</w:t>
      </w:r>
    </w:p>
    <w:p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citi normatīvajos aktos noteiktie dokumenti.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right="-8"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t>Nosacījumi Pašvaldības izsniegto atļauju darbības apturēšanai uz laiku</w:t>
      </w:r>
    </w:p>
    <w:p w:rsidR="004A61F7" w:rsidRPr="00940D6F" w:rsidRDefault="004A61F7" w:rsidP="006964BC">
      <w:pPr>
        <w:pStyle w:val="Pamatteksts"/>
        <w:spacing w:line="276" w:lineRule="auto"/>
        <w:rPr>
          <w:rFonts w:ascii="Times New Roman" w:hAnsi="Times New Roman" w:cs="Times New Roman"/>
          <w:kern w:val="2"/>
          <w:sz w:val="22"/>
          <w:szCs w:val="22"/>
        </w:rPr>
      </w:pPr>
    </w:p>
    <w:p w:rsidR="00432240"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atļauja netiek izsniegta vai tiek apturēta, ja attiecīgajā ielu tirdzniecības vietā paredzēts publisks ar Pašvaldību saskaņots pasākums, izņemot gadījumus, kad ielu tirdzniecība ir saskaņota ar pasākuma organizatoru.</w:t>
      </w:r>
    </w:p>
    <w:p w:rsidR="004A61F7"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Pašvaldība ir tiesīga tirdzniecības dalībniekam vai tirdzniecības organizatoram izsniegtās atļaujas darbību apturēt uz laiku:</w:t>
      </w:r>
    </w:p>
    <w:p w:rsidR="004A61F7" w:rsidRPr="00940D6F" w:rsidRDefault="00432240"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sakarā ar pašvaldības veicamajiem neatliekamajiem remontdarbiem (piemēram, ūdensvada remonts, ēkas fasādes remonts, ietves un ielas seguma remonts);</w:t>
      </w:r>
    </w:p>
    <w:p w:rsidR="004A61F7"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nepieciešams pašvaldības projektu realizācijai;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rada draudus apmeklētāju drošībai;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vai tirdzniecības organizators apzināti pašvaldībai ir sniedzis nepatiesas ziņas;</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patvarīgi mainīta tirdzniecības vieta vai tirdzniecības organizēšanas vieta;</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bez saskaņošanas ar pašvaldību ir mainītas atļaujā norādītās preču grupas;</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atļauja ir nodota citai personai;</w:t>
      </w:r>
    </w:p>
    <w:p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neievēro pārtikas apriti, vai citu tirdzniecības dalībnieka realizējamo preču grupu reglamentējošos normatīvus.</w:t>
      </w:r>
    </w:p>
    <w:p w:rsidR="00691012" w:rsidRPr="00940D6F" w:rsidRDefault="00691012"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940D6F">
        <w:rPr>
          <w:rFonts w:ascii="Times New Roman" w:hAnsi="Times New Roman" w:cs="Times New Roman"/>
          <w:kern w:val="2"/>
        </w:rPr>
        <w:t>Noteikumu 57. punktā minētajos gadījumos atļaujas darbība tiek apturēta līdz attiecīgo nepilnību novēršanai vai attiecīgo procesu pabeigšanai.</w:t>
      </w:r>
    </w:p>
    <w:p w:rsidR="00691012" w:rsidRPr="00940D6F" w:rsidRDefault="00691012"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940D6F">
        <w:rPr>
          <w:rFonts w:ascii="Times New Roman" w:hAnsi="Times New Roman" w:cs="Times New Roman"/>
          <w:kern w:val="2"/>
        </w:rPr>
        <w:t>Ja tiek pieņemts lēmums par atļaujas ielu tirdzniecībai vai tirdzniecības organizēšanai apturēšanu uz laiku, samaksātā pašvaldības nodeva netiek atmaksāta.</w:t>
      </w:r>
    </w:p>
    <w:p w:rsidR="00691012" w:rsidRPr="00940D6F" w:rsidRDefault="00691012" w:rsidP="006964BC">
      <w:pPr>
        <w:pStyle w:val="Sarakstarindkopa"/>
        <w:tabs>
          <w:tab w:val="left" w:pos="1140"/>
        </w:tabs>
        <w:spacing w:line="276" w:lineRule="auto"/>
        <w:ind w:left="360" w:firstLine="0"/>
        <w:jc w:val="both"/>
        <w:rPr>
          <w:rFonts w:ascii="Times New Roman" w:hAnsi="Times New Roman" w:cs="Times New Roman"/>
          <w:kern w:val="2"/>
        </w:rPr>
      </w:pPr>
    </w:p>
    <w:p w:rsidR="004A61F7" w:rsidRPr="00940D6F" w:rsidRDefault="00BD3652" w:rsidP="006964BC">
      <w:pPr>
        <w:pStyle w:val="Virsraksts1"/>
        <w:numPr>
          <w:ilvl w:val="0"/>
          <w:numId w:val="8"/>
        </w:numPr>
        <w:spacing w:line="276" w:lineRule="auto"/>
        <w:ind w:left="426" w:hanging="380"/>
        <w:jc w:val="center"/>
        <w:rPr>
          <w:rFonts w:ascii="Times New Roman" w:hAnsi="Times New Roman" w:cs="Times New Roman"/>
          <w:kern w:val="2"/>
          <w:sz w:val="22"/>
          <w:szCs w:val="22"/>
        </w:rPr>
      </w:pPr>
      <w:r w:rsidRPr="00940D6F">
        <w:rPr>
          <w:rFonts w:ascii="Times New Roman" w:hAnsi="Times New Roman" w:cs="Times New Roman"/>
          <w:kern w:val="2"/>
          <w:sz w:val="22"/>
          <w:szCs w:val="22"/>
        </w:rPr>
        <w:t>Nodevu apmērs un samaksas kārtība</w:t>
      </w:r>
    </w:p>
    <w:p w:rsidR="004A61F7" w:rsidRPr="00940D6F" w:rsidRDefault="004A61F7" w:rsidP="006964BC">
      <w:pPr>
        <w:pStyle w:val="Pamatteksts"/>
        <w:spacing w:line="276" w:lineRule="auto"/>
        <w:rPr>
          <w:rFonts w:ascii="Times New Roman" w:hAnsi="Times New Roman" w:cs="Times New Roman"/>
          <w:kern w:val="2"/>
          <w:sz w:val="22"/>
          <w:szCs w:val="22"/>
        </w:rPr>
      </w:pPr>
    </w:p>
    <w:p w:rsidR="006467EA" w:rsidRPr="00940D6F" w:rsidRDefault="00BD3652"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maksātāji ir fiziskas un juridiskas personas, kuras veic ielu tirdzniecību publiskās vietās </w:t>
      </w:r>
      <w:r w:rsidR="00691012" w:rsidRPr="00940D6F">
        <w:rPr>
          <w:rFonts w:ascii="Times New Roman" w:hAnsi="Times New Roman" w:cs="Times New Roman"/>
          <w:kern w:val="2"/>
        </w:rPr>
        <w:t>Madonas</w:t>
      </w:r>
      <w:r w:rsidRPr="00940D6F">
        <w:rPr>
          <w:rFonts w:ascii="Times New Roman" w:hAnsi="Times New Roman" w:cs="Times New Roman"/>
          <w:kern w:val="2"/>
        </w:rPr>
        <w:t xml:space="preserve"> novada pašvaldības administratīvajā teritorijā ar Pašvaldības izsniegtu </w:t>
      </w:r>
      <w:r w:rsidR="00691012" w:rsidRPr="00940D6F">
        <w:rPr>
          <w:rFonts w:ascii="Times New Roman" w:hAnsi="Times New Roman" w:cs="Times New Roman"/>
          <w:kern w:val="2"/>
        </w:rPr>
        <w:t>atļauju.</w:t>
      </w:r>
    </w:p>
    <w:p w:rsidR="004A61F7" w:rsidRPr="00940D6F" w:rsidRDefault="00D62C10"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par </w:t>
      </w:r>
      <w:r w:rsidR="004F7102" w:rsidRPr="00940D6F">
        <w:rPr>
          <w:rFonts w:ascii="Times New Roman" w:hAnsi="Times New Roman" w:cs="Times New Roman"/>
          <w:kern w:val="2"/>
        </w:rPr>
        <w:t xml:space="preserve">ielu </w:t>
      </w:r>
      <w:r w:rsidRPr="00940D6F">
        <w:rPr>
          <w:rFonts w:ascii="Times New Roman" w:hAnsi="Times New Roman" w:cs="Times New Roman"/>
          <w:kern w:val="2"/>
        </w:rPr>
        <w:t>tirdzniecību publiskās vietās:</w:t>
      </w:r>
    </w:p>
    <w:tbl>
      <w:tblPr>
        <w:tblStyle w:val="Reatabula"/>
        <w:tblW w:w="0" w:type="auto"/>
        <w:tblLook w:val="04A0" w:firstRow="1" w:lastRow="0" w:firstColumn="1" w:lastColumn="0" w:noHBand="0" w:noVBand="1"/>
      </w:tblPr>
      <w:tblGrid>
        <w:gridCol w:w="985"/>
        <w:gridCol w:w="4345"/>
        <w:gridCol w:w="1301"/>
        <w:gridCol w:w="1302"/>
        <w:gridCol w:w="1405"/>
      </w:tblGrid>
      <w:tr w:rsidR="00997F95" w:rsidRPr="00940D6F" w:rsidTr="008F1464">
        <w:tc>
          <w:tcPr>
            <w:tcW w:w="985" w:type="dxa"/>
            <w:vAlign w:val="center"/>
          </w:tcPr>
          <w:p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Nr.p.k.</w:t>
            </w:r>
          </w:p>
        </w:tc>
        <w:tc>
          <w:tcPr>
            <w:tcW w:w="4345" w:type="dxa"/>
            <w:vAlign w:val="center"/>
          </w:tcPr>
          <w:p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Nodevas objekts</w:t>
            </w:r>
          </w:p>
        </w:tc>
        <w:tc>
          <w:tcPr>
            <w:tcW w:w="1301" w:type="dxa"/>
            <w:vAlign w:val="center"/>
          </w:tcPr>
          <w:p w:rsidR="00997F95" w:rsidRPr="00940D6F" w:rsidRDefault="00997F95" w:rsidP="008F1464">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dienā (EUR)</w:t>
            </w:r>
          </w:p>
        </w:tc>
        <w:tc>
          <w:tcPr>
            <w:tcW w:w="1302" w:type="dxa"/>
            <w:vAlign w:val="center"/>
          </w:tcPr>
          <w:p w:rsidR="00997F95" w:rsidRPr="00940D6F" w:rsidRDefault="00997F95" w:rsidP="006964BC">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mēnesī (EUR)</w:t>
            </w:r>
          </w:p>
        </w:tc>
        <w:tc>
          <w:tcPr>
            <w:tcW w:w="1405" w:type="dxa"/>
          </w:tcPr>
          <w:p w:rsidR="00997F95" w:rsidRPr="00940D6F" w:rsidRDefault="00997F95" w:rsidP="008F1464">
            <w:pPr>
              <w:widowControl/>
              <w:adjustRightInd w:val="0"/>
              <w:spacing w:line="276" w:lineRule="auto"/>
              <w:jc w:val="center"/>
              <w:rPr>
                <w:rFonts w:ascii="Times New Roman" w:hAnsi="Times New Roman" w:cs="Times New Roman"/>
                <w:bCs/>
                <w:i/>
                <w:iCs/>
                <w:lang w:val="lv-LV"/>
              </w:rPr>
            </w:pPr>
            <w:r w:rsidRPr="00940D6F">
              <w:rPr>
                <w:rFonts w:ascii="Times New Roman" w:hAnsi="Times New Roman" w:cs="Times New Roman"/>
                <w:bCs/>
                <w:i/>
                <w:iCs/>
                <w:lang w:val="lv-LV"/>
              </w:rPr>
              <w:t>Likme gadatirgos</w:t>
            </w:r>
            <w:r w:rsidR="008F1464" w:rsidRPr="00940D6F">
              <w:rPr>
                <w:rFonts w:ascii="Times New Roman" w:hAnsi="Times New Roman" w:cs="Times New Roman"/>
                <w:bCs/>
                <w:i/>
                <w:iCs/>
                <w:lang w:val="lv-LV"/>
              </w:rPr>
              <w:t xml:space="preserve"> </w:t>
            </w:r>
            <w:r w:rsidRPr="00940D6F">
              <w:rPr>
                <w:rFonts w:ascii="Times New Roman" w:hAnsi="Times New Roman" w:cs="Times New Roman"/>
                <w:bCs/>
                <w:i/>
                <w:iCs/>
                <w:lang w:val="lv-LV"/>
              </w:rPr>
              <w:t>(EUR)</w:t>
            </w:r>
          </w:p>
        </w:tc>
      </w:tr>
      <w:tr w:rsidR="00997F95" w:rsidRPr="00940D6F" w:rsidTr="008F1464">
        <w:tc>
          <w:tcPr>
            <w:tcW w:w="985" w:type="dxa"/>
          </w:tcPr>
          <w:p w:rsidR="00997F95" w:rsidRPr="00940D6F" w:rsidRDefault="00A067CC" w:rsidP="006964BC">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F95" w:rsidRPr="00940D6F">
              <w:rPr>
                <w:rFonts w:ascii="Times New Roman" w:hAnsi="Times New Roman" w:cs="Times New Roman"/>
                <w:kern w:val="2"/>
                <w:sz w:val="22"/>
                <w:szCs w:val="22"/>
              </w:rPr>
              <w:t>.1.</w:t>
            </w:r>
          </w:p>
        </w:tc>
        <w:tc>
          <w:tcPr>
            <w:tcW w:w="6948" w:type="dxa"/>
            <w:gridSpan w:val="3"/>
          </w:tcPr>
          <w:p w:rsidR="00997F95" w:rsidRPr="00940D6F" w:rsidRDefault="00997F95" w:rsidP="006964BC">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3m) publiskās vietās:</w:t>
            </w:r>
          </w:p>
        </w:tc>
        <w:tc>
          <w:tcPr>
            <w:tcW w:w="1405" w:type="dxa"/>
          </w:tcPr>
          <w:p w:rsidR="00997F95" w:rsidRPr="00940D6F" w:rsidRDefault="00997F95" w:rsidP="006964BC">
            <w:pPr>
              <w:pStyle w:val="Pamatteksts"/>
              <w:spacing w:line="276" w:lineRule="auto"/>
              <w:rPr>
                <w:rFonts w:ascii="Times New Roman" w:hAnsi="Times New Roman" w:cs="Times New Roman"/>
                <w:b/>
                <w:kern w:val="2"/>
                <w:sz w:val="22"/>
                <w:szCs w:val="22"/>
              </w:rPr>
            </w:pPr>
          </w:p>
        </w:tc>
      </w:tr>
      <w:tr w:rsidR="00997F95" w:rsidRPr="00940D6F" w:rsidTr="008F1464">
        <w:tc>
          <w:tcPr>
            <w:tcW w:w="985" w:type="dxa"/>
          </w:tcPr>
          <w:p w:rsidR="00997F95"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F95" w:rsidRPr="00940D6F">
              <w:rPr>
                <w:rFonts w:ascii="Times New Roman" w:hAnsi="Times New Roman" w:cs="Times New Roman"/>
                <w:kern w:val="2"/>
                <w:sz w:val="22"/>
                <w:szCs w:val="22"/>
              </w:rPr>
              <w:t>.1.1.</w:t>
            </w:r>
          </w:p>
        </w:tc>
        <w:tc>
          <w:tcPr>
            <w:tcW w:w="4345" w:type="dxa"/>
          </w:tcPr>
          <w:p w:rsidR="00997F95" w:rsidRPr="00940D6F" w:rsidRDefault="00997F95" w:rsidP="006964B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audzēta lauksaimniecības produkcija (</w:t>
            </w:r>
            <w:r w:rsidRPr="00940D6F">
              <w:rPr>
                <w:rFonts w:ascii="Times New Roman" w:hAnsi="Times New Roman" w:cs="Times New Roman"/>
                <w:i/>
                <w:kern w:val="2"/>
                <w:sz w:val="22"/>
                <w:szCs w:val="22"/>
              </w:rPr>
              <w:t>puķu un dārzeņu stādi, dēsti, sīpoli, gumi, ziemcietes un sēklas, augļu koki un ogulāju stādi, dekoratīvo koku un krūmu stādmateriāls, u.c.</w:t>
            </w:r>
            <w:r w:rsidRPr="00940D6F">
              <w:rPr>
                <w:rFonts w:ascii="Times New Roman" w:hAnsi="Times New Roman" w:cs="Times New Roman"/>
                <w:kern w:val="2"/>
                <w:sz w:val="22"/>
                <w:szCs w:val="22"/>
              </w:rPr>
              <w:t>)</w:t>
            </w:r>
          </w:p>
        </w:tc>
        <w:tc>
          <w:tcPr>
            <w:tcW w:w="1301" w:type="dxa"/>
          </w:tcPr>
          <w:p w:rsidR="00997F95" w:rsidRPr="00940D6F" w:rsidRDefault="00924732"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F95" w:rsidRPr="00940D6F">
              <w:rPr>
                <w:rFonts w:ascii="Times New Roman" w:hAnsi="Times New Roman" w:cs="Times New Roman"/>
              </w:rPr>
              <w:t>00</w:t>
            </w:r>
          </w:p>
        </w:tc>
        <w:tc>
          <w:tcPr>
            <w:tcW w:w="1302" w:type="dxa"/>
          </w:tcPr>
          <w:p w:rsidR="00997F95" w:rsidRPr="00940D6F" w:rsidRDefault="00104F6E"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F95" w:rsidRPr="00940D6F">
              <w:rPr>
                <w:rFonts w:ascii="Times New Roman" w:hAnsi="Times New Roman" w:cs="Times New Roman"/>
              </w:rPr>
              <w:t>00</w:t>
            </w:r>
          </w:p>
        </w:tc>
        <w:tc>
          <w:tcPr>
            <w:tcW w:w="1405" w:type="dxa"/>
          </w:tcPr>
          <w:p w:rsidR="00997F95" w:rsidRPr="00940D6F" w:rsidRDefault="00A9710A"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2C7B9D" w:rsidRPr="00940D6F">
              <w:rPr>
                <w:rFonts w:ascii="Times New Roman" w:hAnsi="Times New Roman" w:cs="Times New Roman"/>
              </w:rPr>
              <w:t>,00/1m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savvaļas ogas, sēnes, augļi, rieksti, ziedi</w:t>
            </w:r>
          </w:p>
        </w:tc>
        <w:tc>
          <w:tcPr>
            <w:tcW w:w="1301"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iegūti svaigi zvejas produkti, medījamie dzīvnieki vai to gaļa</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.1.4.</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mežu reproduktīvie materiāli (sēklas, sējeņi, stādi, mežeņi un augu daļas, kas paredzētas </w:t>
            </w:r>
            <w:r w:rsidRPr="00940D6F">
              <w:rPr>
                <w:rFonts w:ascii="Times New Roman" w:hAnsi="Times New Roman" w:cs="Times New Roman"/>
                <w:kern w:val="2"/>
                <w:sz w:val="22"/>
                <w:szCs w:val="22"/>
              </w:rPr>
              <w:lastRenderedPageBreak/>
              <w:t>meža atjaunošanai)</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lastRenderedPageBreak/>
              <w:t>4,</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.1.5.</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pašaudzēti grieztie ziedi, zari, no tiem gatavoti izstrādājumi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 ziedi, no tiem gatavoti izstrādājumi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8F1464"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.1.7.</w:t>
            </w:r>
          </w:p>
        </w:tc>
        <w:tc>
          <w:tcPr>
            <w:tcW w:w="4345" w:type="dxa"/>
          </w:tcPr>
          <w:p w:rsidR="00997946" w:rsidRPr="00940D6F" w:rsidRDefault="00997946" w:rsidP="00D67FC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iepirktie dārzeņi, augļi, ogas (sezonas)</w:t>
            </w:r>
          </w:p>
        </w:tc>
        <w:tc>
          <w:tcPr>
            <w:tcW w:w="1301" w:type="dxa"/>
          </w:tcPr>
          <w:p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924732"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Ziemassvētkiem paredzētus nocirstus vai podos augošus dažādu sugu skuju kokus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lauksaimniecības un mājas (istabas) dzīvniekus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ražota lauksaimniecības produkcija / 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izgatavotus mākslas priekšmetus, lietišķās mākslas, amatniecības un daiļamatniecības izstrādājumus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946" w:rsidRPr="00940D6F">
              <w:rPr>
                <w:rFonts w:ascii="Times New Roman" w:hAnsi="Times New Roman" w:cs="Times New Roman"/>
                <w:kern w:val="2"/>
                <w:sz w:val="22"/>
                <w:szCs w:val="22"/>
              </w:rPr>
              <w:t>.1.13.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nepārtikas preces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.1.14.</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grāmatas, preses izdevumi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.1.15.</w:t>
            </w:r>
          </w:p>
        </w:tc>
        <w:tc>
          <w:tcPr>
            <w:tcW w:w="4345" w:type="dxa"/>
          </w:tcPr>
          <w:p w:rsidR="00997946" w:rsidRPr="00940D6F" w:rsidRDefault="008F1464" w:rsidP="008F1464">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tirdzniecības vieta bez produkcijas realizēšanas (</w:t>
            </w:r>
            <w:r w:rsidR="00997946" w:rsidRPr="00940D6F">
              <w:rPr>
                <w:rFonts w:ascii="Times New Roman" w:hAnsi="Times New Roman" w:cs="Times New Roman"/>
                <w:i/>
                <w:kern w:val="2"/>
                <w:sz w:val="22"/>
                <w:szCs w:val="22"/>
              </w:rPr>
              <w:t>loterijas, prezentācijas, degustācijas</w:t>
            </w:r>
            <w:r w:rsidRPr="00940D6F">
              <w:rPr>
                <w:rFonts w:ascii="Times New Roman" w:hAnsi="Times New Roman" w:cs="Times New Roman"/>
                <w:kern w:val="2"/>
                <w:sz w:val="22"/>
                <w:szCs w:val="22"/>
              </w:rPr>
              <w:t>)</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atrakcijas (par katru no atrakcijām)</w:t>
            </w:r>
          </w:p>
        </w:tc>
        <w:tc>
          <w:tcPr>
            <w:tcW w:w="1301" w:type="dxa"/>
          </w:tcPr>
          <w:p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.1.17.</w:t>
            </w:r>
          </w:p>
        </w:tc>
        <w:tc>
          <w:tcPr>
            <w:tcW w:w="4345" w:type="dxa"/>
          </w:tcPr>
          <w:p w:rsidR="00997946" w:rsidRPr="00940D6F" w:rsidRDefault="00997946" w:rsidP="00924732">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lietotas personiskās mantas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.1.22.</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,00/1m</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.1.23.</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,00/1m</w:t>
            </w:r>
          </w:p>
        </w:tc>
      </w:tr>
      <w:tr w:rsidR="00997946" w:rsidRPr="00940D6F" w:rsidTr="008F1464">
        <w:tc>
          <w:tcPr>
            <w:tcW w:w="985" w:type="dxa"/>
          </w:tcPr>
          <w:p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w:t>
            </w:r>
          </w:p>
        </w:tc>
        <w:tc>
          <w:tcPr>
            <w:tcW w:w="8353" w:type="dxa"/>
            <w:gridSpan w:val="4"/>
          </w:tcPr>
          <w:p w:rsidR="00997946" w:rsidRPr="00940D6F" w:rsidRDefault="00997946" w:rsidP="00997946">
            <w:pPr>
              <w:pStyle w:val="Pamatteksts"/>
              <w:spacing w:line="276" w:lineRule="auto"/>
              <w:rPr>
                <w:rFonts w:ascii="Times New Roman" w:hAnsi="Times New Roman" w:cs="Times New Roman"/>
                <w:b/>
                <w:spacing w:val="1"/>
                <w:w w:val="101"/>
                <w:sz w:val="22"/>
                <w:szCs w:val="22"/>
              </w:rPr>
            </w:pPr>
            <w:r w:rsidRPr="00940D6F">
              <w:rPr>
                <w:rFonts w:ascii="Times New Roman" w:hAnsi="Times New Roman" w:cs="Times New Roman"/>
                <w:b/>
                <w:kern w:val="2"/>
                <w:sz w:val="22"/>
                <w:szCs w:val="22"/>
              </w:rPr>
              <w:t>Nodevas likme par i</w:t>
            </w:r>
            <w:r w:rsidRPr="00940D6F">
              <w:rPr>
                <w:rFonts w:ascii="Times New Roman" w:hAnsi="Times New Roman" w:cs="Times New Roman"/>
                <w:b/>
                <w:spacing w:val="1"/>
                <w:w w:val="101"/>
                <w:sz w:val="22"/>
                <w:szCs w:val="22"/>
              </w:rPr>
              <w:t>elu tirdzniecība no pārvietojamā mazumtirdzniecības punkta, kurā:</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.2.1.</w:t>
            </w:r>
          </w:p>
        </w:tc>
        <w:tc>
          <w:tcPr>
            <w:tcW w:w="4345" w:type="dxa"/>
          </w:tcPr>
          <w:p w:rsidR="00997946" w:rsidRPr="00940D6F" w:rsidRDefault="00997946" w:rsidP="00997946">
            <w:pPr>
              <w:pStyle w:val="TableParagraph"/>
              <w:spacing w:line="276" w:lineRule="auto"/>
              <w:ind w:right="120"/>
              <w:rPr>
                <w:rFonts w:ascii="Times New Roman" w:hAnsi="Times New Roman" w:cs="Times New Roman"/>
              </w:rPr>
            </w:pPr>
            <w:r w:rsidRPr="00940D6F">
              <w:rPr>
                <w:rFonts w:ascii="Times New Roman" w:hAnsi="Times New Roman" w:cs="Times New Roman"/>
              </w:rPr>
              <w:t>neietilpst alkoholisko dzērienu un tabakas izstrādājumu  tirdzniecība</w:t>
            </w:r>
          </w:p>
        </w:tc>
        <w:tc>
          <w:tcPr>
            <w:tcW w:w="1301"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.2.2.</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ietilpst alkoholisko dzērienu un tabakas izstrādājumu tirdzniecība</w:t>
            </w:r>
          </w:p>
        </w:tc>
        <w:tc>
          <w:tcPr>
            <w:tcW w:w="1301" w:type="dxa"/>
          </w:tcPr>
          <w:p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rsidR="00997946" w:rsidRPr="00940D6F" w:rsidRDefault="00DC57FC" w:rsidP="00924732">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rsidTr="008F1464">
        <w:tc>
          <w:tcPr>
            <w:tcW w:w="985" w:type="dxa"/>
          </w:tcPr>
          <w:p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w:t>
            </w:r>
          </w:p>
        </w:tc>
        <w:tc>
          <w:tcPr>
            <w:tcW w:w="8353" w:type="dxa"/>
            <w:gridSpan w:val="4"/>
          </w:tcPr>
          <w:p w:rsidR="00997946" w:rsidRPr="00940D6F" w:rsidRDefault="00997946" w:rsidP="00997946">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3m) publisku kultūras, sporta u.c. pasākumu laikā:</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w:t>
            </w:r>
          </w:p>
        </w:tc>
        <w:tc>
          <w:tcPr>
            <w:tcW w:w="4345" w:type="dxa"/>
          </w:tcPr>
          <w:p w:rsidR="00997946" w:rsidRPr="00940D6F" w:rsidRDefault="00997946" w:rsidP="00997946">
            <w:pPr>
              <w:pStyle w:val="TableParagraph"/>
              <w:spacing w:line="276" w:lineRule="auto"/>
              <w:ind w:right="98"/>
              <w:rPr>
                <w:rFonts w:ascii="Times New Roman" w:hAnsi="Times New Roman" w:cs="Times New Roman"/>
                <w:i/>
              </w:rPr>
            </w:pPr>
            <w:r w:rsidRPr="00940D6F">
              <w:rPr>
                <w:rFonts w:ascii="Times New Roman" w:hAnsi="Times New Roman" w:cs="Times New Roman"/>
              </w:rPr>
              <w:t xml:space="preserve">tirdzniecību ar pašu ražotu vai pašu iegūtu lauksaimniecības (augkopības, lopkopības un zvejas) produkciju, pārtikas precēm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.3.2.</w:t>
            </w:r>
          </w:p>
        </w:tc>
        <w:tc>
          <w:tcPr>
            <w:tcW w:w="4345" w:type="dxa"/>
          </w:tcPr>
          <w:p w:rsidR="00997946" w:rsidRPr="00940D6F" w:rsidRDefault="00997946" w:rsidP="00997946">
            <w:pPr>
              <w:pStyle w:val="TableParagraph"/>
              <w:spacing w:line="276" w:lineRule="auto"/>
              <w:ind w:right="98"/>
              <w:rPr>
                <w:rFonts w:ascii="Times New Roman" w:hAnsi="Times New Roman" w:cs="Times New Roman"/>
              </w:rPr>
            </w:pPr>
            <w:r w:rsidRPr="00940D6F">
              <w:rPr>
                <w:rFonts w:ascii="Times New Roman" w:hAnsi="Times New Roman" w:cs="Times New Roman"/>
                <w:kern w:val="2"/>
              </w:rPr>
              <w:t>pašu izgatavotus mākslas priekšmetus, lietišķās mākslas, amatniecības un daiļamatniecības izstrādājumus</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.3.3.</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par tirdzniecību ar rūpnieciski ražotām pārtikas precēm un bezalkoholiskajiem dzērieniem</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.3.4.</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par tirdzniecību ar rūpnieciski ražotām nepārtikas precēm</w:t>
            </w:r>
          </w:p>
        </w:tc>
        <w:tc>
          <w:tcPr>
            <w:tcW w:w="1301" w:type="dxa"/>
          </w:tcPr>
          <w:p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97946" w:rsidRPr="00940D6F">
              <w:rPr>
                <w:rFonts w:ascii="Times New Roman" w:hAnsi="Times New Roman" w:cs="Times New Roman"/>
              </w:rPr>
              <w:t>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.3.5.</w:t>
            </w:r>
          </w:p>
        </w:tc>
        <w:tc>
          <w:tcPr>
            <w:tcW w:w="4345" w:type="dxa"/>
          </w:tcPr>
          <w:p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tirdzniecības vieta bez produkcijas realizēšanas (</w:t>
            </w:r>
            <w:r w:rsidR="00DC57FC" w:rsidRPr="00940D6F">
              <w:rPr>
                <w:rFonts w:ascii="Times New Roman" w:hAnsi="Times New Roman" w:cs="Times New Roman"/>
                <w:i/>
              </w:rPr>
              <w:t xml:space="preserve">loterijas, prezentācijas, degustācijas </w:t>
            </w:r>
            <w:r w:rsidRPr="00940D6F">
              <w:rPr>
                <w:rFonts w:ascii="Times New Roman" w:hAnsi="Times New Roman" w:cs="Times New Roman"/>
                <w:i/>
              </w:rPr>
              <w:t>u.c.</w:t>
            </w:r>
            <w:r w:rsidRPr="00940D6F">
              <w:rPr>
                <w:rFonts w:ascii="Times New Roman" w:hAnsi="Times New Roman" w:cs="Times New Roman"/>
              </w:rPr>
              <w:t>)</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.3.6.</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.3.7.</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.3.8.</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997946" w:rsidRPr="00940D6F">
              <w:rPr>
                <w:rFonts w:ascii="Times New Roman" w:hAnsi="Times New Roman" w:cs="Times New Roman"/>
              </w:rPr>
              <w:t>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.3.9.</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.3.10.</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rsidTr="008F1464">
        <w:tc>
          <w:tcPr>
            <w:tcW w:w="985" w:type="dxa"/>
          </w:tcPr>
          <w:p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.3.11.</w:t>
            </w:r>
          </w:p>
        </w:tc>
        <w:tc>
          <w:tcPr>
            <w:tcW w:w="4345" w:type="dxa"/>
          </w:tcPr>
          <w:p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FC6E5B" w:rsidRPr="00940D6F" w:rsidTr="008F1464">
        <w:tc>
          <w:tcPr>
            <w:tcW w:w="985" w:type="dxa"/>
          </w:tcPr>
          <w:p w:rsidR="00FC6E5B" w:rsidRPr="00940D6F" w:rsidRDefault="00A067CC" w:rsidP="00FC6E5B">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FC6E5B" w:rsidRPr="00940D6F">
              <w:rPr>
                <w:rFonts w:ascii="Times New Roman" w:hAnsi="Times New Roman" w:cs="Times New Roman"/>
                <w:kern w:val="2"/>
                <w:sz w:val="22"/>
                <w:szCs w:val="22"/>
              </w:rPr>
              <w:t>.4.</w:t>
            </w:r>
          </w:p>
        </w:tc>
        <w:tc>
          <w:tcPr>
            <w:tcW w:w="4345" w:type="dxa"/>
          </w:tcPr>
          <w:p w:rsidR="00FC6E5B" w:rsidRPr="00940D6F" w:rsidRDefault="00FC6E5B" w:rsidP="00F3243A">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b/>
                <w:kern w:val="2"/>
                <w:sz w:val="22"/>
                <w:szCs w:val="22"/>
              </w:rPr>
              <w:t xml:space="preserve">Nodevas likme par </w:t>
            </w:r>
            <w:r w:rsidRPr="00940D6F">
              <w:rPr>
                <w:rFonts w:ascii="Times New Roman" w:hAnsi="Times New Roman" w:cs="Times New Roman"/>
                <w:b/>
                <w:spacing w:val="1"/>
                <w:w w:val="101"/>
                <w:sz w:val="22"/>
                <w:szCs w:val="22"/>
              </w:rPr>
              <w:t>tirdzniecības organizēšanu</w:t>
            </w:r>
          </w:p>
        </w:tc>
        <w:tc>
          <w:tcPr>
            <w:tcW w:w="1301" w:type="dxa"/>
          </w:tcPr>
          <w:p w:rsidR="00FC6E5B" w:rsidRPr="00940D6F" w:rsidRDefault="00FC6E5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120</w:t>
            </w:r>
            <w:r w:rsidR="00FC6E5B" w:rsidRPr="00940D6F">
              <w:rPr>
                <w:rFonts w:ascii="Times New Roman" w:hAnsi="Times New Roman" w:cs="Times New Roman"/>
                <w:kern w:val="2"/>
                <w:sz w:val="22"/>
                <w:szCs w:val="22"/>
              </w:rPr>
              <w:t>,00</w:t>
            </w:r>
          </w:p>
        </w:tc>
        <w:tc>
          <w:tcPr>
            <w:tcW w:w="1405" w:type="dxa"/>
          </w:tcPr>
          <w:p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50,00</w:t>
            </w:r>
          </w:p>
        </w:tc>
      </w:tr>
    </w:tbl>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5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persona  veic  tirdzniecību  ar  pārvietojamo  mazumtirdzniecības  punktu  vairākās  publiskās  vietās, tad nodevas apmērs tiek noteikts atbilstoši noteiktajām nodevas likmēm kā par vienu tirdzniecības vietu.</w:t>
      </w:r>
    </w:p>
    <w:p w:rsidR="004A61F7" w:rsidRPr="00940D6F" w:rsidRDefault="00BD3652" w:rsidP="00785C53">
      <w:pPr>
        <w:pStyle w:val="Sarakstarindkopa"/>
        <w:numPr>
          <w:ilvl w:val="0"/>
          <w:numId w:val="4"/>
        </w:numPr>
        <w:tabs>
          <w:tab w:val="left" w:pos="72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Ja  tirdzniecības  dalībnieks  tirgojas  vienā  tirdzniecības  vietā  ar  dažāda  sortimenta  precēm,  tad  Pašvaldības </w:t>
      </w:r>
      <w:r w:rsidR="00C9317A" w:rsidRPr="00940D6F">
        <w:rPr>
          <w:rFonts w:ascii="Times New Roman" w:hAnsi="Times New Roman" w:cs="Times New Roman"/>
          <w:kern w:val="2"/>
        </w:rPr>
        <w:t>nodevas apmērs tiek noteikts pēc lielākās nodevas likmes.</w:t>
      </w:r>
    </w:p>
    <w:p w:rsidR="004A61F7" w:rsidRPr="00940D6F" w:rsidRDefault="00BD3652"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Nodevas  likme ir noteikta par dienu,  tā attiecas  uz  24 stundu periodu neatkarīgi  no tā,  vai  tirdzniecība šajā periodā ir vai nav notikusi nepārtraukti.</w:t>
      </w:r>
    </w:p>
    <w:p w:rsidR="000E309F" w:rsidRPr="00940D6F" w:rsidRDefault="00FC6E5B"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ielu tirdzniecība tiek veikta pagastu teritorijās, Cesvaines pilsētas vai Lubānas pilsētas teritorijā, nodeva tiek piemērota 50% apmērā.</w:t>
      </w:r>
    </w:p>
    <w:p w:rsidR="00F93B1D" w:rsidRPr="00940D6F" w:rsidRDefault="00F93B1D"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Pašvaldības nodeva samaksājama pirms attiecīgās atļaujas saņemšanas.</w:t>
      </w:r>
    </w:p>
    <w:p w:rsidR="006964BC" w:rsidRPr="00940D6F" w:rsidRDefault="006964BC" w:rsidP="006964BC">
      <w:pPr>
        <w:pStyle w:val="Sarakstarindkopa"/>
        <w:tabs>
          <w:tab w:val="left" w:pos="725"/>
        </w:tabs>
        <w:spacing w:line="276" w:lineRule="auto"/>
        <w:ind w:left="360" w:right="141" w:firstLine="0"/>
        <w:jc w:val="both"/>
        <w:rPr>
          <w:rFonts w:ascii="Times New Roman" w:hAnsi="Times New Roman" w:cs="Times New Roman"/>
          <w:kern w:val="2"/>
        </w:rPr>
      </w:pPr>
    </w:p>
    <w:p w:rsidR="006467EA" w:rsidRPr="00940D6F" w:rsidRDefault="006467EA" w:rsidP="006964BC">
      <w:pPr>
        <w:pStyle w:val="Sarakstarindkopa"/>
        <w:numPr>
          <w:ilvl w:val="0"/>
          <w:numId w:val="8"/>
        </w:numPr>
        <w:spacing w:line="276" w:lineRule="auto"/>
        <w:ind w:left="284" w:right="150"/>
        <w:jc w:val="center"/>
        <w:rPr>
          <w:rFonts w:ascii="Times New Roman" w:hAnsi="Times New Roman" w:cs="Times New Roman"/>
          <w:b/>
          <w:kern w:val="2"/>
        </w:rPr>
      </w:pPr>
      <w:r w:rsidRPr="00940D6F">
        <w:rPr>
          <w:rFonts w:ascii="Times New Roman" w:eastAsia="Arial" w:hAnsi="Times New Roman" w:cs="Times New Roman"/>
          <w:b/>
          <w:bCs/>
          <w:kern w:val="2"/>
        </w:rPr>
        <w:t>Tirgus statusa piešķiršanas kārtība un tirgus noteikumu saskaņošana</w:t>
      </w:r>
    </w:p>
    <w:p w:rsidR="006467EA" w:rsidRPr="00940D6F" w:rsidRDefault="006467EA" w:rsidP="006964BC">
      <w:pPr>
        <w:tabs>
          <w:tab w:val="left" w:pos="731"/>
        </w:tabs>
        <w:spacing w:line="276" w:lineRule="auto"/>
        <w:ind w:right="150"/>
        <w:jc w:val="both"/>
        <w:rPr>
          <w:rFonts w:ascii="Times New Roman" w:hAnsi="Times New Roman" w:cs="Times New Roman"/>
          <w:kern w:val="2"/>
          <w:lang w:val="lv-LV"/>
        </w:rPr>
      </w:pPr>
    </w:p>
    <w:p w:rsidR="008F0A67" w:rsidRPr="00940D6F" w:rsidRDefault="008F0A67" w:rsidP="00785C53">
      <w:pPr>
        <w:pStyle w:val="Sarakstarindkopa"/>
        <w:numPr>
          <w:ilvl w:val="0"/>
          <w:numId w:val="4"/>
        </w:numPr>
        <w:tabs>
          <w:tab w:val="left" w:pos="731"/>
        </w:tabs>
        <w:spacing w:line="276" w:lineRule="auto"/>
        <w:ind w:right="150"/>
        <w:jc w:val="both"/>
        <w:rPr>
          <w:rFonts w:ascii="Times New Roman" w:hAnsi="Times New Roman" w:cs="Times New Roman"/>
          <w:kern w:val="2"/>
        </w:rPr>
      </w:pPr>
      <w:r w:rsidRPr="00940D6F">
        <w:rPr>
          <w:rFonts w:ascii="Times New Roman" w:hAnsi="Times New Roman" w:cs="Times New Roman"/>
          <w:kern w:val="2"/>
        </w:rPr>
        <w:t>Lai saņemtu pašvaldības saskaņojumu jauna tirgus izveidošanai Madonas novada administratīvajā teritori</w:t>
      </w:r>
      <w:r w:rsidR="00D37C7A" w:rsidRPr="00940D6F">
        <w:rPr>
          <w:rFonts w:ascii="Times New Roman" w:hAnsi="Times New Roman" w:cs="Times New Roman"/>
          <w:kern w:val="2"/>
        </w:rPr>
        <w:t>jā, persona iesniedz Pašvaldībā</w:t>
      </w:r>
      <w:r w:rsidRPr="00940D6F">
        <w:rPr>
          <w:rFonts w:ascii="Times New Roman" w:hAnsi="Times New Roman" w:cs="Times New Roman"/>
          <w:kern w:val="2"/>
        </w:rPr>
        <w:t>:</w:t>
      </w:r>
    </w:p>
    <w:p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 xml:space="preserve">iesniegumu, </w:t>
      </w:r>
      <w:r w:rsidR="00187A3E" w:rsidRPr="00940D6F">
        <w:rPr>
          <w:rFonts w:ascii="Times New Roman" w:hAnsi="Times New Roman" w:cs="Times New Roman"/>
          <w:kern w:val="2"/>
        </w:rPr>
        <w:t xml:space="preserve">norādot </w:t>
      </w:r>
      <w:r w:rsidRPr="00940D6F">
        <w:rPr>
          <w:rFonts w:ascii="Times New Roman" w:hAnsi="Times New Roman" w:cs="Times New Roman"/>
          <w:kern w:val="2"/>
        </w:rPr>
        <w:t>informāciju   par   tirgus   pārvaldītāju  -  fiziskās personas vārdu, uzvārdu un personas kodu vai juridiskas personas nosaukumu un nodokļu maksātāja reģistrācijas numuru, adresi, kontakttāl</w:t>
      </w:r>
      <w:r w:rsidR="00187A3E" w:rsidRPr="00940D6F">
        <w:rPr>
          <w:rFonts w:ascii="Times New Roman" w:hAnsi="Times New Roman" w:cs="Times New Roman"/>
          <w:kern w:val="2"/>
        </w:rPr>
        <w:t xml:space="preserve">runi, elektroniskā pasta adresi, </w:t>
      </w:r>
      <w:r w:rsidRPr="00940D6F">
        <w:rPr>
          <w:rFonts w:ascii="Times New Roman" w:hAnsi="Times New Roman" w:cs="Times New Roman"/>
          <w:kern w:val="2"/>
        </w:rPr>
        <w:t>plānoto  tirgus  nosaukumu, tā  atrašanās  vietu</w:t>
      </w:r>
      <w:r w:rsidR="00187A3E" w:rsidRPr="00940D6F">
        <w:rPr>
          <w:rFonts w:ascii="Times New Roman" w:hAnsi="Times New Roman" w:cs="Times New Roman"/>
          <w:kern w:val="2"/>
        </w:rPr>
        <w:t>;</w:t>
      </w:r>
    </w:p>
    <w:p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plānotās tirgus darbības vietas īpašuma vai lietošanas tiesību apliecinoša dokumenta kopiju (uzrādot oriģinālu);</w:t>
      </w:r>
    </w:p>
    <w:p w:rsidR="00D37C7A" w:rsidRPr="00940D6F" w:rsidRDefault="00D37C7A" w:rsidP="00BE454C">
      <w:pPr>
        <w:pStyle w:val="Sarakstarindkopa"/>
        <w:numPr>
          <w:ilvl w:val="1"/>
          <w:numId w:val="4"/>
        </w:numPr>
        <w:tabs>
          <w:tab w:val="left" w:pos="1172"/>
        </w:tabs>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ar Būvvaldi saskaņotu tirgus plānu ar iezīmētām plānotā tirgus teritorijas</w:t>
      </w:r>
      <w:r w:rsidR="009739ED" w:rsidRPr="00940D6F">
        <w:rPr>
          <w:rFonts w:ascii="Times New Roman" w:hAnsi="Times New Roman" w:cs="Times New Roman"/>
          <w:kern w:val="2"/>
        </w:rPr>
        <w:t xml:space="preserve"> </w:t>
      </w:r>
      <w:r w:rsidRPr="00940D6F">
        <w:rPr>
          <w:rFonts w:ascii="Times New Roman" w:hAnsi="Times New Roman" w:cs="Times New Roman"/>
          <w:kern w:val="2"/>
        </w:rPr>
        <w:t xml:space="preserve">robežām, </w:t>
      </w:r>
      <w:r w:rsidR="00BE454C" w:rsidRPr="00940D6F">
        <w:rPr>
          <w:rFonts w:ascii="Times New Roman" w:hAnsi="Times New Roman" w:cs="Times New Roman"/>
          <w:kern w:val="2"/>
        </w:rPr>
        <w:t>tirdzniecības vietu izvietojumu</w:t>
      </w:r>
      <w:r w:rsidRPr="00940D6F">
        <w:rPr>
          <w:rFonts w:ascii="Times New Roman" w:hAnsi="Times New Roman" w:cs="Times New Roman"/>
          <w:kern w:val="2"/>
        </w:rPr>
        <w:t xml:space="preserve"> </w:t>
      </w:r>
      <w:r w:rsidR="00BE454C" w:rsidRPr="00940D6F">
        <w:rPr>
          <w:rFonts w:ascii="Times New Roman" w:hAnsi="Times New Roman" w:cs="Times New Roman"/>
          <w:kern w:val="2"/>
        </w:rPr>
        <w:t>(</w:t>
      </w:r>
      <w:r w:rsidRPr="00940D6F">
        <w:rPr>
          <w:rFonts w:ascii="Times New Roman" w:hAnsi="Times New Roman" w:cs="Times New Roman"/>
          <w:kern w:val="2"/>
        </w:rPr>
        <w:t>izmēriem, skaitu</w:t>
      </w:r>
      <w:r w:rsidR="00BE454C" w:rsidRPr="00940D6F">
        <w:rPr>
          <w:rFonts w:ascii="Times New Roman" w:hAnsi="Times New Roman" w:cs="Times New Roman"/>
          <w:kern w:val="2"/>
        </w:rPr>
        <w:t>)</w:t>
      </w:r>
      <w:r w:rsidRPr="00940D6F">
        <w:rPr>
          <w:rFonts w:ascii="Times New Roman" w:hAnsi="Times New Roman" w:cs="Times New Roman"/>
          <w:kern w:val="2"/>
        </w:rPr>
        <w:t xml:space="preserve"> un </w:t>
      </w:r>
      <w:r w:rsidR="00BE454C" w:rsidRPr="00940D6F">
        <w:rPr>
          <w:rFonts w:ascii="Times New Roman" w:hAnsi="Times New Roman" w:cs="Times New Roman"/>
          <w:kern w:val="2"/>
        </w:rPr>
        <w:t>vizuālo dizaina risinājumu vides kontekstā</w:t>
      </w:r>
      <w:r w:rsidRPr="00940D6F">
        <w:rPr>
          <w:rFonts w:ascii="Times New Roman" w:hAnsi="Times New Roman" w:cs="Times New Roman"/>
          <w:kern w:val="2"/>
        </w:rPr>
        <w:t>;</w:t>
      </w:r>
    </w:p>
    <w:p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izveides un darbības koncepciju, kurā norādīts realizējamais preču sortiments;</w:t>
      </w:r>
    </w:p>
    <w:p w:rsidR="004A61F7" w:rsidRPr="00940D6F" w:rsidRDefault="00D37C7A"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normatīvajos aktos noteiktajā kārtībā izstrādātus tirgus noteikumus.</w:t>
      </w:r>
    </w:p>
    <w:p w:rsidR="00673C80" w:rsidRPr="00940D6F" w:rsidRDefault="00673C80" w:rsidP="00785C53">
      <w:pPr>
        <w:pStyle w:val="Pamatteksts"/>
        <w:numPr>
          <w:ilvl w:val="0"/>
          <w:numId w:val="4"/>
        </w:numPr>
        <w:spacing w:line="276" w:lineRule="auto"/>
        <w:ind w:left="426" w:hanging="426"/>
        <w:jc w:val="both"/>
        <w:rPr>
          <w:rFonts w:ascii="Times New Roman" w:hAnsi="Times New Roman" w:cs="Times New Roman"/>
          <w:kern w:val="2"/>
          <w:sz w:val="22"/>
          <w:szCs w:val="22"/>
        </w:rPr>
      </w:pPr>
      <w:r w:rsidRPr="00940D6F">
        <w:rPr>
          <w:rFonts w:ascii="Times New Roman" w:hAnsi="Times New Roman" w:cs="Times New Roman"/>
          <w:kern w:val="2"/>
          <w:sz w:val="22"/>
          <w:szCs w:val="22"/>
        </w:rPr>
        <w:t>Pēc Pašvaldības saskaņojuma saņemšanas, persona normatīvajos aktos noteiktajā kārtībā izstrādā, saskaņo un apstiprina tirgus projektu.</w:t>
      </w:r>
    </w:p>
    <w:p w:rsidR="004A61F7" w:rsidRPr="00940D6F" w:rsidRDefault="00673C8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pilnībā ir izpildīti visi tirgus projektā paredzētie izveidošanas un iekārtošanas darbi,</w:t>
      </w:r>
      <w:r w:rsidR="00085A56" w:rsidRPr="00940D6F">
        <w:rPr>
          <w:rFonts w:ascii="Times New Roman" w:hAnsi="Times New Roman" w:cs="Times New Roman"/>
          <w:kern w:val="2"/>
          <w:sz w:val="22"/>
          <w:szCs w:val="22"/>
        </w:rPr>
        <w:t xml:space="preserve"> saņemti attiecīgo valsts institūciju vai dienestu rakstiski apliecinājumi,</w:t>
      </w:r>
      <w:r w:rsidRPr="00940D6F">
        <w:rPr>
          <w:rFonts w:ascii="Times New Roman" w:hAnsi="Times New Roman" w:cs="Times New Roman"/>
          <w:kern w:val="2"/>
          <w:sz w:val="22"/>
          <w:szCs w:val="22"/>
        </w:rPr>
        <w:t xml:space="preserve"> Madonas  novada dome pieņem lēmumu par tirgus statusa piešķiršanu jaunizveidotajam tirgum.</w:t>
      </w:r>
    </w:p>
    <w:p w:rsidR="00085A56" w:rsidRPr="00940D6F" w:rsidRDefault="00085A56" w:rsidP="00785C53">
      <w:pPr>
        <w:pStyle w:val="Sarakstarindkopa"/>
        <w:numPr>
          <w:ilvl w:val="0"/>
          <w:numId w:val="4"/>
        </w:numPr>
        <w:tabs>
          <w:tab w:val="left" w:pos="74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lastRenderedPageBreak/>
        <w:t>Ja  iesniegumam  nav  pievienoti  visi  nepieciešamie dokumenti, Pašvaldība  nosaka  termiņu trūkumu  novēršanai,  par  to  paziņojot  personai.  Ja  persona  Pašvaldības  noteiktajā  termiņā  nav  iesniegusi pieprasītos dokumentus, pieteikums tiek atstāts bez izskatīšanas.</w:t>
      </w:r>
    </w:p>
    <w:p w:rsidR="00085A56" w:rsidRPr="00940D6F" w:rsidRDefault="00085A56" w:rsidP="00785C53">
      <w:pPr>
        <w:pStyle w:val="Sarakstarindkopa"/>
        <w:numPr>
          <w:ilvl w:val="0"/>
          <w:numId w:val="4"/>
        </w:numPr>
        <w:tabs>
          <w:tab w:val="left" w:pos="71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Lēmumu par jauna tirgus izveidošanas lietderību Pašvaldības administratīvajā teritorijā, tirgus atrašanās vietu un t</w:t>
      </w:r>
      <w:r w:rsidR="008F1464" w:rsidRPr="00940D6F">
        <w:rPr>
          <w:rFonts w:ascii="Times New Roman" w:hAnsi="Times New Roman" w:cs="Times New Roman"/>
          <w:kern w:val="2"/>
        </w:rPr>
        <w:t>ā</w:t>
      </w:r>
      <w:r w:rsidRPr="00940D6F">
        <w:rPr>
          <w:rFonts w:ascii="Times New Roman" w:hAnsi="Times New Roman" w:cs="Times New Roman"/>
          <w:kern w:val="2"/>
        </w:rPr>
        <w:t xml:space="preserve"> teritorijas robežas noteikšanu, kā arī par tirgus statusu piešķiršanu</w:t>
      </w:r>
      <w:r w:rsidR="00967040" w:rsidRPr="00940D6F">
        <w:rPr>
          <w:rFonts w:ascii="Times New Roman" w:hAnsi="Times New Roman" w:cs="Times New Roman"/>
          <w:kern w:val="2"/>
        </w:rPr>
        <w:t xml:space="preserve">/nepiešķiršanu </w:t>
      </w:r>
      <w:r w:rsidRPr="00940D6F">
        <w:rPr>
          <w:rFonts w:ascii="Times New Roman" w:hAnsi="Times New Roman" w:cs="Times New Roman"/>
          <w:kern w:val="2"/>
        </w:rPr>
        <w:t>Madonas novada dome pieņem 30 kalendāro dienu laikā.</w:t>
      </w:r>
    </w:p>
    <w:p w:rsidR="004A61F7" w:rsidRPr="00940D6F" w:rsidRDefault="00085A56"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Tirgus pārvaldītājs nodrošina sabiedriskās kārtības, veterinārās, higiēnas un ugunsdrošības prasības reglamentējošo normatīvo aktu ievērošanu tirgus teritorijā.</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 xml:space="preserve">Tirgus statusu </w:t>
      </w:r>
      <w:r w:rsidR="00967040" w:rsidRPr="00940D6F">
        <w:rPr>
          <w:rFonts w:ascii="Times New Roman" w:hAnsi="Times New Roman" w:cs="Times New Roman"/>
          <w:kern w:val="2"/>
        </w:rPr>
        <w:t>nepiešķir</w:t>
      </w:r>
      <w:r w:rsidRPr="00940D6F">
        <w:rPr>
          <w:rFonts w:ascii="Times New Roman" w:hAnsi="Times New Roman" w:cs="Times New Roman"/>
          <w:kern w:val="2"/>
        </w:rPr>
        <w:t xml:space="preserve"> </w:t>
      </w:r>
      <w:r w:rsidR="00967040" w:rsidRPr="00940D6F">
        <w:rPr>
          <w:rFonts w:ascii="Times New Roman" w:hAnsi="Times New Roman" w:cs="Times New Roman"/>
          <w:kern w:val="2"/>
        </w:rPr>
        <w:t>šādos</w:t>
      </w:r>
      <w:r w:rsidRPr="00940D6F">
        <w:rPr>
          <w:rFonts w:ascii="Times New Roman" w:hAnsi="Times New Roman" w:cs="Times New Roman"/>
          <w:kern w:val="2"/>
        </w:rPr>
        <w:t xml:space="preserve"> </w:t>
      </w:r>
      <w:r w:rsidR="00967040" w:rsidRPr="00940D6F">
        <w:rPr>
          <w:rFonts w:ascii="Times New Roman" w:hAnsi="Times New Roman" w:cs="Times New Roman"/>
          <w:kern w:val="2"/>
        </w:rPr>
        <w:t>gadījumos</w:t>
      </w:r>
      <w:r w:rsidRPr="00940D6F">
        <w:rPr>
          <w:rFonts w:ascii="Times New Roman" w:hAnsi="Times New Roman" w:cs="Times New Roman"/>
          <w:kern w:val="2"/>
        </w:rPr>
        <w:t>:</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tirgus statusa piešķiršanai sniegtas nepatiesas ziņas;</w:t>
      </w:r>
    </w:p>
    <w:p w:rsidR="004A61F7" w:rsidRPr="00940D6F" w:rsidRDefault="00085A56"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w:t>
      </w:r>
      <w:r w:rsidR="00BD3652" w:rsidRPr="00940D6F">
        <w:rPr>
          <w:rFonts w:ascii="Times New Roman" w:hAnsi="Times New Roman" w:cs="Times New Roman"/>
          <w:kern w:val="2"/>
        </w:rPr>
        <w:t xml:space="preserve">a nav iesniegti visi Noteikumu </w:t>
      </w:r>
      <w:r w:rsidR="00B40C90" w:rsidRPr="00940D6F">
        <w:rPr>
          <w:rFonts w:ascii="Times New Roman" w:hAnsi="Times New Roman" w:cs="Times New Roman"/>
          <w:kern w:val="2"/>
        </w:rPr>
        <w:t>66</w:t>
      </w:r>
      <w:r w:rsidR="00BD3652" w:rsidRPr="00940D6F">
        <w:rPr>
          <w:rFonts w:ascii="Times New Roman" w:hAnsi="Times New Roman" w:cs="Times New Roman"/>
          <w:kern w:val="2"/>
        </w:rPr>
        <w:t>. punktā minētie dokumenti;</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izpildīti visi tirgus projektā paredzētie izveidošanas un iekārtošanas darbi;</w:t>
      </w:r>
    </w:p>
    <w:p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lietderīgi izveidot Pašvaldībā jaunu tirgu.</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Pašvaldība ir tiesīga atcelt tirgus statusu, ja:</w:t>
      </w:r>
    </w:p>
    <w:p w:rsidR="004A61F7" w:rsidRPr="00940D6F" w:rsidRDefault="00967040"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tirgus </w:t>
      </w:r>
      <w:r w:rsidRPr="00940D6F">
        <w:rPr>
          <w:rFonts w:ascii="Times New Roman" w:hAnsi="Times New Roman" w:cs="Times New Roman"/>
          <w:kern w:val="2"/>
        </w:rPr>
        <w:t>pārvaldītāja</w:t>
      </w:r>
      <w:r w:rsidR="00BD3652" w:rsidRPr="00940D6F">
        <w:rPr>
          <w:rFonts w:ascii="Times New Roman" w:hAnsi="Times New Roman" w:cs="Times New Roman"/>
          <w:kern w:val="2"/>
        </w:rPr>
        <w:t xml:space="preserve"> iesniegums par tirgus statusa atcelšanu;</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izbeigta tirgus darbība;</w:t>
      </w:r>
    </w:p>
    <w:p w:rsidR="004A61F7" w:rsidRPr="00940D6F" w:rsidRDefault="00967040" w:rsidP="00785C53">
      <w:pPr>
        <w:pStyle w:val="Sarakstarindkopa"/>
        <w:numPr>
          <w:ilvl w:val="1"/>
          <w:numId w:val="4"/>
        </w:numPr>
        <w:tabs>
          <w:tab w:val="left" w:pos="360"/>
          <w:tab w:val="left" w:pos="119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zemes  teritorijas,  kurai  </w:t>
      </w:r>
      <w:r w:rsidRPr="00940D6F">
        <w:rPr>
          <w:rFonts w:ascii="Times New Roman" w:hAnsi="Times New Roman" w:cs="Times New Roman"/>
          <w:kern w:val="2"/>
        </w:rPr>
        <w:t>piešķirts</w:t>
      </w:r>
      <w:r w:rsidR="00BD3652" w:rsidRPr="00940D6F">
        <w:rPr>
          <w:rFonts w:ascii="Times New Roman" w:hAnsi="Times New Roman" w:cs="Times New Roman"/>
          <w:kern w:val="2"/>
        </w:rPr>
        <w:t xml:space="preserve">  tirgus  statuss,  </w:t>
      </w:r>
      <w:r w:rsidRPr="00940D6F">
        <w:rPr>
          <w:rFonts w:ascii="Times New Roman" w:hAnsi="Times New Roman" w:cs="Times New Roman"/>
          <w:kern w:val="2"/>
        </w:rPr>
        <w:t>īpašnieka</w:t>
      </w:r>
      <w:r w:rsidR="00BD3652" w:rsidRPr="00940D6F">
        <w:rPr>
          <w:rFonts w:ascii="Times New Roman" w:hAnsi="Times New Roman" w:cs="Times New Roman"/>
          <w:kern w:val="2"/>
        </w:rPr>
        <w:t xml:space="preserve">  iesniegums  par  tirgus  statusa atcelšanu;</w:t>
      </w:r>
    </w:p>
    <w:p w:rsidR="004A61F7" w:rsidRPr="00940D6F" w:rsidRDefault="00BD3652" w:rsidP="00785C53">
      <w:pPr>
        <w:pStyle w:val="Sarakstarindkopa"/>
        <w:numPr>
          <w:ilvl w:val="1"/>
          <w:numId w:val="4"/>
        </w:numPr>
        <w:tabs>
          <w:tab w:val="left" w:pos="360"/>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tiek konstatēts, ka tirgus pārvaldītājs nenodrošina normatīvajos aktos noteikto prasību ievērošanu vai, ka nav novērsti uzraudzības un kontroles institūciju atklātie pārkāpumi;</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tirgus </w:t>
      </w:r>
      <w:r w:rsidR="00967040" w:rsidRPr="00940D6F">
        <w:rPr>
          <w:rFonts w:ascii="Times New Roman" w:hAnsi="Times New Roman" w:cs="Times New Roman"/>
          <w:kern w:val="2"/>
        </w:rPr>
        <w:t xml:space="preserve">pārvaldītājs </w:t>
      </w:r>
      <w:r w:rsidRPr="00940D6F">
        <w:rPr>
          <w:rFonts w:ascii="Times New Roman" w:hAnsi="Times New Roman" w:cs="Times New Roman"/>
          <w:kern w:val="2"/>
        </w:rPr>
        <w:t>sniedzis nepatiesas ziņas;</w:t>
      </w:r>
    </w:p>
    <w:p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darbība noteiktajā teritorijā nav lietderīga.</w:t>
      </w:r>
    </w:p>
    <w:p w:rsidR="004A61F7" w:rsidRPr="00940D6F" w:rsidRDefault="00BD3652" w:rsidP="00785C53">
      <w:pPr>
        <w:pStyle w:val="Sarakstarindkopa"/>
        <w:numPr>
          <w:ilvl w:val="0"/>
          <w:numId w:val="4"/>
        </w:numPr>
        <w:tabs>
          <w:tab w:val="left" w:pos="742"/>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Lēmumu par tirgus statusa atcelšanu </w:t>
      </w:r>
      <w:r w:rsidR="00967040" w:rsidRPr="00940D6F">
        <w:rPr>
          <w:rFonts w:ascii="Times New Roman" w:hAnsi="Times New Roman" w:cs="Times New Roman"/>
          <w:kern w:val="2"/>
        </w:rPr>
        <w:t>Madonas</w:t>
      </w:r>
      <w:r w:rsidRPr="00940D6F">
        <w:rPr>
          <w:rFonts w:ascii="Times New Roman" w:hAnsi="Times New Roman" w:cs="Times New Roman"/>
          <w:kern w:val="2"/>
        </w:rPr>
        <w:t xml:space="preserve"> novada dome </w:t>
      </w:r>
      <w:r w:rsidR="00967040" w:rsidRPr="00940D6F">
        <w:rPr>
          <w:rFonts w:ascii="Times New Roman" w:hAnsi="Times New Roman" w:cs="Times New Roman"/>
          <w:kern w:val="2"/>
        </w:rPr>
        <w:t xml:space="preserve">pieņem </w:t>
      </w:r>
      <w:r w:rsidRPr="00940D6F">
        <w:rPr>
          <w:rFonts w:ascii="Times New Roman" w:hAnsi="Times New Roman" w:cs="Times New Roman"/>
          <w:kern w:val="2"/>
        </w:rPr>
        <w:t xml:space="preserve">pēc šo noteikumu </w:t>
      </w:r>
      <w:r w:rsidR="00967040" w:rsidRPr="00940D6F">
        <w:rPr>
          <w:rFonts w:ascii="Times New Roman" w:hAnsi="Times New Roman" w:cs="Times New Roman"/>
          <w:kern w:val="2"/>
        </w:rPr>
        <w:t>73</w:t>
      </w:r>
      <w:r w:rsidRPr="00940D6F">
        <w:rPr>
          <w:rFonts w:ascii="Times New Roman" w:hAnsi="Times New Roman" w:cs="Times New Roman"/>
          <w:kern w:val="2"/>
        </w:rPr>
        <w:t>. punktā minēto</w:t>
      </w:r>
      <w:r w:rsidR="00967040" w:rsidRPr="00940D6F">
        <w:rPr>
          <w:rFonts w:ascii="Times New Roman" w:hAnsi="Times New Roman" w:cs="Times New Roman"/>
          <w:kern w:val="2"/>
        </w:rPr>
        <w:t xml:space="preserve"> apstākļu</w:t>
      </w:r>
      <w:r w:rsidRPr="00940D6F">
        <w:rPr>
          <w:rFonts w:ascii="Times New Roman" w:hAnsi="Times New Roman" w:cs="Times New Roman"/>
          <w:kern w:val="2"/>
        </w:rPr>
        <w:t xml:space="preserve"> </w:t>
      </w:r>
      <w:r w:rsidR="00967040" w:rsidRPr="00940D6F">
        <w:rPr>
          <w:rFonts w:ascii="Times New Roman" w:hAnsi="Times New Roman" w:cs="Times New Roman"/>
          <w:kern w:val="2"/>
        </w:rPr>
        <w:t>konstatēšanas</w:t>
      </w:r>
      <w:r w:rsidRPr="00940D6F">
        <w:rPr>
          <w:rFonts w:ascii="Times New Roman" w:hAnsi="Times New Roman" w:cs="Times New Roman"/>
          <w:kern w:val="2"/>
        </w:rPr>
        <w:t xml:space="preserve"> un par to nekavējoties </w:t>
      </w:r>
      <w:r w:rsidR="00967040" w:rsidRPr="00940D6F">
        <w:rPr>
          <w:rFonts w:ascii="Times New Roman" w:hAnsi="Times New Roman" w:cs="Times New Roman"/>
          <w:kern w:val="2"/>
        </w:rPr>
        <w:t>paziņo</w:t>
      </w:r>
      <w:r w:rsidRPr="00940D6F">
        <w:rPr>
          <w:rFonts w:ascii="Times New Roman" w:hAnsi="Times New Roman" w:cs="Times New Roman"/>
          <w:kern w:val="2"/>
        </w:rPr>
        <w:t xml:space="preserve"> tirgus </w:t>
      </w:r>
      <w:r w:rsidR="00967040" w:rsidRPr="00940D6F">
        <w:rPr>
          <w:rFonts w:ascii="Times New Roman" w:hAnsi="Times New Roman" w:cs="Times New Roman"/>
          <w:kern w:val="2"/>
        </w:rPr>
        <w:t>pārvaldītājam</w:t>
      </w:r>
      <w:r w:rsidRPr="00940D6F">
        <w:rPr>
          <w:rFonts w:ascii="Times New Roman" w:hAnsi="Times New Roman" w:cs="Times New Roman"/>
          <w:kern w:val="2"/>
        </w:rPr>
        <w:t>.</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t>Atbildība par noteikumu pārkāpumiem un lēmumu apstrīdēšanas kārtība</w:t>
      </w:r>
    </w:p>
    <w:p w:rsidR="004A61F7" w:rsidRPr="00940D6F" w:rsidRDefault="004A61F7" w:rsidP="006964BC">
      <w:pPr>
        <w:pStyle w:val="Pamatteksts"/>
        <w:spacing w:line="276" w:lineRule="auto"/>
        <w:rPr>
          <w:rFonts w:ascii="Times New Roman" w:hAnsi="Times New Roman" w:cs="Times New Roman"/>
          <w:kern w:val="2"/>
          <w:sz w:val="22"/>
          <w:szCs w:val="22"/>
        </w:rPr>
      </w:pP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Noteikumu ievērošanas uzraudzību, kontroli un administratīvā pārkāpuma procesu par noteikumu pārkāpšanu līdz administratīvā pārkāpuma lietas izskatīšanai veic </w:t>
      </w:r>
      <w:r w:rsidR="004D16EB" w:rsidRPr="00940D6F">
        <w:rPr>
          <w:rFonts w:ascii="Times New Roman" w:hAnsi="Times New Roman" w:cs="Times New Roman"/>
          <w:kern w:val="2"/>
        </w:rPr>
        <w:t>Pašvaldības pilnvarotās personas.</w:t>
      </w: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Par noteikumu pārkāpumiem personas saucamas pie normatīvajos aktos noteiktās atbildības.</w:t>
      </w:r>
    </w:p>
    <w:p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Administratīvo pārkāpumu lietas par noteikumu pārkāpšanu izskata Pašvaldības Administratīvā komisija.</w:t>
      </w:r>
    </w:p>
    <w:p w:rsidR="004A61F7" w:rsidRPr="00940D6F" w:rsidRDefault="002A0D58"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Atteikumu izsniegt atļauju var apstrīdēt Madonas novada domē viena mēneša laikā no atteikuma saņemšanas dienas </w:t>
      </w:r>
      <w:r w:rsidR="009178B9" w:rsidRPr="00940D6F">
        <w:rPr>
          <w:rFonts w:ascii="Times New Roman" w:hAnsi="Times New Roman" w:cs="Times New Roman"/>
          <w:kern w:val="2"/>
        </w:rPr>
        <w:t xml:space="preserve">Pašvaldības </w:t>
      </w:r>
      <w:r w:rsidR="00BD3652" w:rsidRPr="00940D6F">
        <w:rPr>
          <w:rFonts w:ascii="Times New Roman" w:hAnsi="Times New Roman" w:cs="Times New Roman"/>
          <w:kern w:val="2"/>
        </w:rPr>
        <w:t>Administratīvo aktu strīdu komisijā.</w:t>
      </w:r>
    </w:p>
    <w:p w:rsidR="004A61F7" w:rsidRPr="00940D6F" w:rsidRDefault="00BD3652" w:rsidP="00785C53">
      <w:pPr>
        <w:pStyle w:val="Sarakstarindkopa"/>
        <w:numPr>
          <w:ilvl w:val="0"/>
          <w:numId w:val="4"/>
        </w:numPr>
        <w:tabs>
          <w:tab w:val="left" w:pos="724"/>
        </w:tabs>
        <w:spacing w:line="276" w:lineRule="auto"/>
        <w:ind w:right="160"/>
        <w:jc w:val="both"/>
        <w:rPr>
          <w:rFonts w:ascii="Times New Roman" w:hAnsi="Times New Roman" w:cs="Times New Roman"/>
          <w:kern w:val="2"/>
        </w:rPr>
      </w:pPr>
      <w:r w:rsidRPr="00940D6F">
        <w:rPr>
          <w:rFonts w:ascii="Times New Roman" w:hAnsi="Times New Roman" w:cs="Times New Roman"/>
          <w:kern w:val="2"/>
        </w:rPr>
        <w:t>Administratīvo  aktu  strīdu  izskatīšanas  komisijas  pieņemto  lēmumu  par  apstrīdēto  administratīvo  aktu  vai faktisko rīcību var pārsūdzēt Administratīvajā rajona tiesā normatīvajos aktos noteiktajā kārtībā.</w:t>
      </w:r>
    </w:p>
    <w:p w:rsidR="004A61F7" w:rsidRPr="00940D6F" w:rsidRDefault="00BD3652" w:rsidP="00785C53">
      <w:pPr>
        <w:pStyle w:val="Sarakstarindkopa"/>
        <w:numPr>
          <w:ilvl w:val="0"/>
          <w:numId w:val="4"/>
        </w:numPr>
        <w:tabs>
          <w:tab w:val="left" w:pos="696"/>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Administratīvā soda uzlikšana neatbrīvo noteikumu pārkāpējus no to pildīšanas, kā arī no nodarīto zaudējumu atlīdzināšanas, saskaņā ar spēkā esošajiem normatīvajiem aktiem.</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6964BC">
      <w:pPr>
        <w:pStyle w:val="Virsraksts1"/>
        <w:numPr>
          <w:ilvl w:val="0"/>
          <w:numId w:val="8"/>
        </w:numPr>
        <w:spacing w:line="276" w:lineRule="auto"/>
        <w:ind w:left="142" w:hanging="166"/>
        <w:jc w:val="center"/>
        <w:rPr>
          <w:rFonts w:ascii="Times New Roman" w:hAnsi="Times New Roman" w:cs="Times New Roman"/>
          <w:kern w:val="2"/>
          <w:sz w:val="22"/>
          <w:szCs w:val="22"/>
        </w:rPr>
      </w:pPr>
      <w:r w:rsidRPr="00940D6F">
        <w:rPr>
          <w:rFonts w:ascii="Times New Roman" w:hAnsi="Times New Roman" w:cs="Times New Roman"/>
          <w:kern w:val="2"/>
          <w:sz w:val="22"/>
          <w:szCs w:val="22"/>
        </w:rPr>
        <w:t>Noslēguma jautājumi</w:t>
      </w:r>
    </w:p>
    <w:p w:rsidR="004A61F7" w:rsidRPr="00940D6F" w:rsidRDefault="004A61F7" w:rsidP="006964BC">
      <w:pPr>
        <w:pStyle w:val="Pamatteksts"/>
        <w:spacing w:line="276" w:lineRule="auto"/>
        <w:rPr>
          <w:rFonts w:ascii="Times New Roman" w:hAnsi="Times New Roman" w:cs="Times New Roman"/>
          <w:kern w:val="2"/>
          <w:sz w:val="22"/>
          <w:szCs w:val="22"/>
        </w:rPr>
      </w:pPr>
    </w:p>
    <w:p w:rsidR="004A61F7" w:rsidRPr="00940D6F" w:rsidRDefault="00BD3652" w:rsidP="00785C53">
      <w:pPr>
        <w:pStyle w:val="Sarakstarindkopa"/>
        <w:numPr>
          <w:ilvl w:val="0"/>
          <w:numId w:val="4"/>
        </w:numPr>
        <w:tabs>
          <w:tab w:val="left" w:pos="751"/>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Pašvaldības  izsniegtās  atļaujas  ielu  tirdzniecībai  un  ielu  tirdzniecības  organizēšanai,  kas  izsniegtas  līdz noteikumu spēkā stāšanās dienai, ir spēkā līdz atļaujās norādītā termiņa beigām.</w:t>
      </w:r>
    </w:p>
    <w:p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Ar noteikumu spēkā stāšanos dienu spēku zaudē:</w:t>
      </w:r>
    </w:p>
    <w:p w:rsidR="004A61F7" w:rsidRPr="00940D6F" w:rsidRDefault="007C71F2"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Madonas novada pašvaldības 2012.gada 29.novembra saistošie noteikumi Nr. 27 “Par ielu </w:t>
      </w:r>
      <w:r w:rsidR="00E10EA8" w:rsidRPr="00940D6F">
        <w:rPr>
          <w:rFonts w:ascii="Times New Roman" w:hAnsi="Times New Roman" w:cs="Times New Roman"/>
          <w:kern w:val="2"/>
        </w:rPr>
        <w:t>tirdzniecību</w:t>
      </w:r>
      <w:r w:rsidRPr="00940D6F">
        <w:rPr>
          <w:rFonts w:ascii="Times New Roman" w:hAnsi="Times New Roman" w:cs="Times New Roman"/>
          <w:kern w:val="2"/>
        </w:rPr>
        <w:t xml:space="preserve"> un tirgus statusa </w:t>
      </w:r>
      <w:r w:rsidR="00E10EA8" w:rsidRPr="00940D6F">
        <w:rPr>
          <w:rFonts w:ascii="Times New Roman" w:hAnsi="Times New Roman" w:cs="Times New Roman"/>
          <w:kern w:val="2"/>
        </w:rPr>
        <w:t>piešķiršanas</w:t>
      </w:r>
      <w:r w:rsidRPr="00940D6F">
        <w:rPr>
          <w:rFonts w:ascii="Times New Roman" w:hAnsi="Times New Roman" w:cs="Times New Roman"/>
          <w:kern w:val="2"/>
        </w:rPr>
        <w:t xml:space="preserve"> </w:t>
      </w:r>
      <w:r w:rsidR="00E10EA8" w:rsidRPr="00940D6F">
        <w:rPr>
          <w:rFonts w:ascii="Times New Roman" w:hAnsi="Times New Roman" w:cs="Times New Roman"/>
          <w:kern w:val="2"/>
        </w:rPr>
        <w:t>kārtību</w:t>
      </w:r>
      <w:r w:rsidRPr="00940D6F">
        <w:rPr>
          <w:rFonts w:ascii="Times New Roman" w:hAnsi="Times New Roman" w:cs="Times New Roman"/>
          <w:kern w:val="2"/>
        </w:rPr>
        <w:t xml:space="preserve"> Madonas novadā”</w:t>
      </w:r>
      <w:r w:rsidR="00BD3652" w:rsidRPr="00940D6F">
        <w:rPr>
          <w:rFonts w:ascii="Times New Roman" w:hAnsi="Times New Roman" w:cs="Times New Roman"/>
          <w:kern w:val="2"/>
        </w:rPr>
        <w:t>;</w:t>
      </w:r>
    </w:p>
    <w:p w:rsidR="008F1464" w:rsidRPr="00940D6F" w:rsidRDefault="00A01D9F"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Madonas novada pašvaldības 2013.gada 19.novembra  saistošie noteikumi Nr.37 “Par nodevu pašvaldības organizētajos ikmēneša tirgos M</w:t>
      </w:r>
      <w:r w:rsidR="0047198E" w:rsidRPr="00940D6F">
        <w:rPr>
          <w:rFonts w:ascii="Times New Roman" w:hAnsi="Times New Roman" w:cs="Times New Roman"/>
          <w:kern w:val="2"/>
        </w:rPr>
        <w:t>adonas pilsētā”;</w:t>
      </w:r>
    </w:p>
    <w:p w:rsidR="008F1464" w:rsidRPr="00940D6F" w:rsidRDefault="008F1464"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lastRenderedPageBreak/>
        <w:t>Madonas novada pašvaldības saistošo noteikumu Nr.13 “Par pašvaldības noteiktajām nodevām Madonas novadā” 4.punkts.</w:t>
      </w:r>
    </w:p>
    <w:p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Cesvaines novada domes 2015.gada 18.jūnija  </w:t>
      </w:r>
      <w:r w:rsidR="00E412FA" w:rsidRPr="00940D6F">
        <w:rPr>
          <w:rFonts w:ascii="Times New Roman" w:hAnsi="Times New Roman" w:cs="Times New Roman"/>
          <w:kern w:val="2"/>
        </w:rPr>
        <w:t xml:space="preserve">saistošie </w:t>
      </w:r>
      <w:r w:rsidRPr="00940D6F">
        <w:rPr>
          <w:rFonts w:ascii="Times New Roman" w:hAnsi="Times New Roman" w:cs="Times New Roman"/>
          <w:kern w:val="2"/>
        </w:rPr>
        <w:t>noteikumi Nr.9 “Par pašvaldības nodevu par tirdzniecību publiskās vietās”;</w:t>
      </w:r>
    </w:p>
    <w:p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Lubānas novada </w:t>
      </w:r>
      <w:r w:rsidR="007D4E11" w:rsidRPr="00940D6F">
        <w:rPr>
          <w:rFonts w:ascii="Times New Roman" w:hAnsi="Times New Roman" w:cs="Times New Roman"/>
          <w:kern w:val="2"/>
        </w:rPr>
        <w:t>pašvaldības</w:t>
      </w:r>
      <w:r w:rsidRPr="00940D6F">
        <w:rPr>
          <w:rFonts w:ascii="Times New Roman" w:hAnsi="Times New Roman" w:cs="Times New Roman"/>
          <w:kern w:val="2"/>
        </w:rPr>
        <w:t xml:space="preserve"> 2016.gada 26.maija saistoš</w:t>
      </w:r>
      <w:r w:rsidR="00E412FA" w:rsidRPr="00940D6F">
        <w:rPr>
          <w:rFonts w:ascii="Times New Roman" w:hAnsi="Times New Roman" w:cs="Times New Roman"/>
          <w:kern w:val="2"/>
        </w:rPr>
        <w:t>o</w:t>
      </w:r>
      <w:r w:rsidRPr="00940D6F">
        <w:rPr>
          <w:rFonts w:ascii="Times New Roman" w:hAnsi="Times New Roman" w:cs="Times New Roman"/>
          <w:kern w:val="2"/>
        </w:rPr>
        <w:t xml:space="preserve"> noteikum</w:t>
      </w:r>
      <w:r w:rsidR="00E412FA" w:rsidRPr="00940D6F">
        <w:rPr>
          <w:rFonts w:ascii="Times New Roman" w:hAnsi="Times New Roman" w:cs="Times New Roman"/>
          <w:kern w:val="2"/>
        </w:rPr>
        <w:t>u</w:t>
      </w:r>
      <w:r w:rsidRPr="00940D6F">
        <w:rPr>
          <w:rFonts w:ascii="Times New Roman" w:hAnsi="Times New Roman" w:cs="Times New Roman"/>
          <w:kern w:val="2"/>
        </w:rPr>
        <w:t xml:space="preserve"> Nr.9 “Par pašvaldības noteiktajām nodevām Lubānas novadā” IV.daļa “Nodevas par ielu tirdzniecību”;</w:t>
      </w:r>
    </w:p>
    <w:p w:rsidR="0047198E" w:rsidRPr="00940D6F" w:rsidRDefault="00E412FA"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Ērgļu novada pašvaldības 2011.gada 31.marta saistošie noteikumi Nr.3 “Par tirdzniecību publiskās vietās, tirdzniecības nodevu un tirgus statusa piešķiršanas kārtību  Ērgļu novadā”.</w:t>
      </w:r>
    </w:p>
    <w:p w:rsidR="004A61F7" w:rsidRDefault="004A61F7" w:rsidP="006964BC">
      <w:pPr>
        <w:pStyle w:val="Pamatteksts"/>
        <w:spacing w:line="276" w:lineRule="auto"/>
        <w:ind w:left="993" w:hanging="567"/>
        <w:jc w:val="both"/>
        <w:rPr>
          <w:rFonts w:ascii="Times New Roman" w:hAnsi="Times New Roman" w:cs="Times New Roman"/>
          <w:kern w:val="2"/>
          <w:sz w:val="22"/>
          <w:szCs w:val="22"/>
        </w:rPr>
      </w:pPr>
    </w:p>
    <w:p w:rsidR="006335E5" w:rsidRDefault="006335E5" w:rsidP="006964BC">
      <w:pPr>
        <w:pStyle w:val="Pamatteksts"/>
        <w:spacing w:line="276" w:lineRule="auto"/>
        <w:ind w:left="993" w:hanging="567"/>
        <w:jc w:val="both"/>
        <w:rPr>
          <w:rFonts w:ascii="Times New Roman" w:hAnsi="Times New Roman" w:cs="Times New Roman"/>
          <w:kern w:val="2"/>
          <w:sz w:val="22"/>
          <w:szCs w:val="22"/>
        </w:rPr>
      </w:pPr>
    </w:p>
    <w:p w:rsidR="006335E5" w:rsidRDefault="006335E5" w:rsidP="006964BC">
      <w:pPr>
        <w:pStyle w:val="Pamatteksts"/>
        <w:spacing w:line="276" w:lineRule="auto"/>
        <w:ind w:left="993" w:hanging="567"/>
        <w:jc w:val="both"/>
        <w:rPr>
          <w:rFonts w:ascii="Times New Roman" w:hAnsi="Times New Roman" w:cs="Times New Roman"/>
          <w:kern w:val="2"/>
          <w:sz w:val="22"/>
          <w:szCs w:val="22"/>
        </w:rPr>
      </w:pPr>
      <w:bookmarkStart w:id="0" w:name="_GoBack"/>
      <w:bookmarkEnd w:id="0"/>
    </w:p>
    <w:p w:rsidR="006335E5" w:rsidRPr="00940D6F" w:rsidRDefault="006335E5" w:rsidP="006964BC">
      <w:pPr>
        <w:pStyle w:val="Pamatteksts"/>
        <w:spacing w:line="276" w:lineRule="auto"/>
        <w:ind w:left="993" w:hanging="567"/>
        <w:jc w:val="both"/>
        <w:rPr>
          <w:rFonts w:ascii="Times New Roman" w:hAnsi="Times New Roman" w:cs="Times New Roman"/>
          <w:kern w:val="2"/>
          <w:sz w:val="22"/>
          <w:szCs w:val="22"/>
        </w:rPr>
      </w:pPr>
    </w:p>
    <w:p w:rsidR="004D16EB" w:rsidRPr="00940D6F" w:rsidRDefault="006335E5" w:rsidP="006335E5">
      <w:pPr>
        <w:pStyle w:val="Pamatteksts"/>
        <w:spacing w:line="276" w:lineRule="auto"/>
        <w:ind w:left="720" w:firstLine="720"/>
        <w:rPr>
          <w:rFonts w:ascii="Times New Roman" w:eastAsia="Arial" w:hAnsi="Times New Roman" w:cs="Times New Roman"/>
          <w:b/>
          <w:bCs/>
          <w:kern w:val="2"/>
        </w:rPr>
      </w:pPr>
      <w:r>
        <w:rPr>
          <w:rFonts w:ascii="Times New Roman" w:hAnsi="Times New Roman" w:cs="Times New Roman"/>
          <w:kern w:val="2"/>
          <w:sz w:val="22"/>
          <w:szCs w:val="22"/>
        </w:rPr>
        <w:t>Domes</w:t>
      </w:r>
      <w:r w:rsidR="00BD3652" w:rsidRPr="00940D6F">
        <w:rPr>
          <w:rFonts w:ascii="Times New Roman" w:hAnsi="Times New Roman" w:cs="Times New Roman"/>
          <w:kern w:val="2"/>
          <w:sz w:val="22"/>
          <w:szCs w:val="22"/>
        </w:rPr>
        <w:t xml:space="preserve"> priekšsēdētājs </w:t>
      </w:r>
      <w:r>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t>A.Lungevičs</w:t>
      </w:r>
    </w:p>
    <w:sectPr w:rsidR="004D16EB" w:rsidRPr="00940D6F" w:rsidSect="006335E5">
      <w:footerReference w:type="default" r:id="rId8"/>
      <w:pgSz w:w="11900" w:h="16840"/>
      <w:pgMar w:top="1134" w:right="1134" w:bottom="1134" w:left="1418" w:header="0" w:footer="21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B1" w:rsidRDefault="003724B1">
      <w:r>
        <w:separator/>
      </w:r>
    </w:p>
  </w:endnote>
  <w:endnote w:type="continuationSeparator" w:id="0">
    <w:p w:rsidR="003724B1" w:rsidRDefault="0037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63004"/>
      <w:docPartObj>
        <w:docPartGallery w:val="Page Numbers (Bottom of Page)"/>
        <w:docPartUnique/>
      </w:docPartObj>
    </w:sdtPr>
    <w:sdtContent>
      <w:p w:rsidR="006335E5" w:rsidRDefault="006335E5">
        <w:pPr>
          <w:pStyle w:val="Kjene"/>
          <w:jc w:val="center"/>
        </w:pPr>
        <w:r>
          <w:fldChar w:fldCharType="begin"/>
        </w:r>
        <w:r>
          <w:instrText>PAGE   \* MERGEFORMAT</w:instrText>
        </w:r>
        <w:r>
          <w:fldChar w:fldCharType="separate"/>
        </w:r>
        <w:r w:rsidRPr="006335E5">
          <w:rPr>
            <w:noProof/>
            <w:lang w:val="lv-LV"/>
          </w:rPr>
          <w:t>2</w:t>
        </w:r>
        <w:r>
          <w:fldChar w:fldCharType="end"/>
        </w:r>
      </w:p>
    </w:sdtContent>
  </w:sdt>
  <w:p w:rsidR="0063541A" w:rsidRDefault="0063541A">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B1" w:rsidRDefault="003724B1">
      <w:r>
        <w:separator/>
      </w:r>
    </w:p>
  </w:footnote>
  <w:footnote w:type="continuationSeparator" w:id="0">
    <w:p w:rsidR="003724B1" w:rsidRDefault="003724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F02AE"/>
    <w:multiLevelType w:val="hybridMultilevel"/>
    <w:tmpl w:val="3C785214"/>
    <w:lvl w:ilvl="0" w:tplc="5ADC0C76">
      <w:start w:val="1"/>
      <w:numFmt w:val="upperRoman"/>
      <w:lvlText w:val="%1."/>
      <w:lvlJc w:val="right"/>
      <w:pPr>
        <w:ind w:left="3835" w:hanging="211"/>
        <w:jc w:val="right"/>
      </w:pPr>
      <w:rPr>
        <w:rFonts w:hint="default"/>
        <w:b/>
        <w:bCs/>
        <w:color w:val="000000" w:themeColor="text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2" w15:restartNumberingAfterBreak="0">
    <w:nsid w:val="05181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C6381"/>
    <w:multiLevelType w:val="hybridMultilevel"/>
    <w:tmpl w:val="55DC468A"/>
    <w:lvl w:ilvl="0" w:tplc="04090013">
      <w:start w:val="1"/>
      <w:numFmt w:val="upperRoman"/>
      <w:lvlText w:val="%1."/>
      <w:lvlJc w:val="right"/>
      <w:pPr>
        <w:ind w:left="3835" w:hanging="211"/>
        <w:jc w:val="right"/>
      </w:pPr>
      <w:rPr>
        <w:rFonts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4" w15:restartNumberingAfterBreak="0">
    <w:nsid w:val="0C2E71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56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56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468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200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A43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75161"/>
    <w:multiLevelType w:val="multilevel"/>
    <w:tmpl w:val="94062D06"/>
    <w:lvl w:ilvl="0">
      <w:start w:val="1"/>
      <w:numFmt w:val="decimal"/>
      <w:lvlText w:val="%1."/>
      <w:lvlJc w:val="left"/>
      <w:pPr>
        <w:ind w:left="605" w:hanging="211"/>
      </w:pPr>
      <w:rPr>
        <w:rFonts w:ascii="Arial MT" w:eastAsia="Arial MT" w:hAnsi="Arial MT" w:cs="Arial MT" w:hint="default"/>
        <w:spacing w:val="-4"/>
        <w:w w:val="101"/>
        <w:sz w:val="18"/>
        <w:szCs w:val="18"/>
        <w:lang w:val="lv-LV" w:eastAsia="en-US" w:bidi="ar-SA"/>
      </w:rPr>
    </w:lvl>
    <w:lvl w:ilvl="1">
      <w:start w:val="1"/>
      <w:numFmt w:val="decimal"/>
      <w:lvlText w:val="%1.%2."/>
      <w:lvlJc w:val="left"/>
      <w:pPr>
        <w:ind w:left="1040" w:hanging="366"/>
      </w:pPr>
      <w:rPr>
        <w:rFonts w:ascii="Arial MT" w:eastAsia="Arial MT" w:hAnsi="Arial MT" w:cs="Arial MT" w:hint="default"/>
        <w:spacing w:val="-4"/>
        <w:w w:val="101"/>
        <w:sz w:val="18"/>
        <w:szCs w:val="18"/>
        <w:lang w:val="lv-LV" w:eastAsia="en-US" w:bidi="ar-SA"/>
      </w:rPr>
    </w:lvl>
    <w:lvl w:ilvl="2">
      <w:start w:val="1"/>
      <w:numFmt w:val="decimal"/>
      <w:lvlText w:val="%1.%2.%3."/>
      <w:lvlJc w:val="left"/>
      <w:pPr>
        <w:ind w:left="956" w:hanging="665"/>
      </w:pPr>
      <w:rPr>
        <w:rFonts w:ascii="Arial MT" w:eastAsia="Arial MT" w:hAnsi="Arial MT" w:cs="Arial MT" w:hint="default"/>
        <w:spacing w:val="-4"/>
        <w:w w:val="101"/>
        <w:sz w:val="18"/>
        <w:szCs w:val="18"/>
        <w:lang w:val="lv-LV" w:eastAsia="en-US" w:bidi="ar-SA"/>
      </w:rPr>
    </w:lvl>
    <w:lvl w:ilvl="3">
      <w:numFmt w:val="bullet"/>
      <w:lvlText w:val="•"/>
      <w:lvlJc w:val="left"/>
      <w:pPr>
        <w:ind w:left="1040" w:hanging="665"/>
      </w:pPr>
      <w:rPr>
        <w:rFonts w:hint="default"/>
        <w:lang w:val="lv-LV" w:eastAsia="en-US" w:bidi="ar-SA"/>
      </w:rPr>
    </w:lvl>
    <w:lvl w:ilvl="4">
      <w:numFmt w:val="bullet"/>
      <w:lvlText w:val="•"/>
      <w:lvlJc w:val="left"/>
      <w:pPr>
        <w:ind w:left="1140" w:hanging="665"/>
      </w:pPr>
      <w:rPr>
        <w:rFonts w:hint="default"/>
        <w:lang w:val="lv-LV" w:eastAsia="en-US" w:bidi="ar-SA"/>
      </w:rPr>
    </w:lvl>
    <w:lvl w:ilvl="5">
      <w:numFmt w:val="bullet"/>
      <w:lvlText w:val="•"/>
      <w:lvlJc w:val="left"/>
      <w:pPr>
        <w:ind w:left="2596" w:hanging="665"/>
      </w:pPr>
      <w:rPr>
        <w:rFonts w:hint="default"/>
        <w:lang w:val="lv-LV" w:eastAsia="en-US" w:bidi="ar-SA"/>
      </w:rPr>
    </w:lvl>
    <w:lvl w:ilvl="6">
      <w:numFmt w:val="bullet"/>
      <w:lvlText w:val="•"/>
      <w:lvlJc w:val="left"/>
      <w:pPr>
        <w:ind w:left="4053" w:hanging="665"/>
      </w:pPr>
      <w:rPr>
        <w:rFonts w:hint="default"/>
        <w:lang w:val="lv-LV" w:eastAsia="en-US" w:bidi="ar-SA"/>
      </w:rPr>
    </w:lvl>
    <w:lvl w:ilvl="7">
      <w:numFmt w:val="bullet"/>
      <w:lvlText w:val="•"/>
      <w:lvlJc w:val="left"/>
      <w:pPr>
        <w:ind w:left="5510" w:hanging="665"/>
      </w:pPr>
      <w:rPr>
        <w:rFonts w:hint="default"/>
        <w:lang w:val="lv-LV" w:eastAsia="en-US" w:bidi="ar-SA"/>
      </w:rPr>
    </w:lvl>
    <w:lvl w:ilvl="8">
      <w:numFmt w:val="bullet"/>
      <w:lvlText w:val="•"/>
      <w:lvlJc w:val="left"/>
      <w:pPr>
        <w:ind w:left="6966" w:hanging="665"/>
      </w:pPr>
      <w:rPr>
        <w:rFonts w:hint="default"/>
        <w:lang w:val="lv-LV" w:eastAsia="en-US" w:bidi="ar-SA"/>
      </w:rPr>
    </w:lvl>
  </w:abstractNum>
  <w:abstractNum w:abstractNumId="11" w15:restartNumberingAfterBreak="0">
    <w:nsid w:val="21922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2364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4137E"/>
    <w:multiLevelType w:val="hybridMultilevel"/>
    <w:tmpl w:val="E5CAF498"/>
    <w:lvl w:ilvl="0" w:tplc="128851CE">
      <w:start w:val="1"/>
      <w:numFmt w:val="upperRoman"/>
      <w:lvlText w:val="%1."/>
      <w:lvlJc w:val="left"/>
      <w:pPr>
        <w:ind w:left="3835" w:hanging="211"/>
        <w:jc w:val="right"/>
      </w:pPr>
      <w:rPr>
        <w:rFonts w:ascii="Arial" w:eastAsia="Arial" w:hAnsi="Arial" w:cs="Arial"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14" w15:restartNumberingAfterBreak="0">
    <w:nsid w:val="3B166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E6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776E3"/>
    <w:multiLevelType w:val="multilevel"/>
    <w:tmpl w:val="56EAE7F4"/>
    <w:lvl w:ilvl="0">
      <w:start w:val="1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4C3A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9F1977"/>
    <w:multiLevelType w:val="multilevel"/>
    <w:tmpl w:val="2BD4C244"/>
    <w:lvl w:ilvl="0">
      <w:start w:val="7"/>
      <w:numFmt w:val="decimal"/>
      <w:lvlText w:val="%1."/>
      <w:lvlJc w:val="left"/>
      <w:pPr>
        <w:ind w:left="465" w:hanging="465"/>
      </w:pPr>
      <w:rPr>
        <w:rFonts w:hint="default"/>
      </w:rPr>
    </w:lvl>
    <w:lvl w:ilvl="1">
      <w:start w:val="11"/>
      <w:numFmt w:val="decimal"/>
      <w:lvlText w:val="%1.%2."/>
      <w:lvlJc w:val="left"/>
      <w:pPr>
        <w:ind w:left="2875" w:hanging="465"/>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9" w15:restartNumberingAfterBreak="0">
    <w:nsid w:val="54DB0C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D1754"/>
    <w:multiLevelType w:val="multilevel"/>
    <w:tmpl w:val="C0A04D82"/>
    <w:lvl w:ilvl="0">
      <w:start w:val="10"/>
      <w:numFmt w:val="decimal"/>
      <w:lvlText w:val="%1."/>
      <w:lvlJc w:val="left"/>
      <w:pPr>
        <w:ind w:left="422" w:hanging="309"/>
      </w:pPr>
      <w:rPr>
        <w:rFonts w:ascii="Arial MT" w:eastAsia="Arial MT" w:hAnsi="Arial MT" w:cs="Arial MT" w:hint="default"/>
        <w:spacing w:val="-4"/>
        <w:w w:val="101"/>
        <w:sz w:val="18"/>
        <w:szCs w:val="18"/>
        <w:lang w:val="lv-LV" w:eastAsia="en-US" w:bidi="ar-SA"/>
      </w:rPr>
    </w:lvl>
    <w:lvl w:ilvl="1">
      <w:start w:val="42"/>
      <w:numFmt w:val="decimal"/>
      <w:lvlText w:val="%2."/>
      <w:lvlJc w:val="left"/>
      <w:pPr>
        <w:ind w:left="788" w:hanging="363"/>
      </w:pPr>
      <w:rPr>
        <w:rFonts w:ascii="Arial MT" w:eastAsia="Arial MT" w:hAnsi="Arial MT" w:cs="Arial MT" w:hint="default"/>
        <w:spacing w:val="-4"/>
        <w:w w:val="101"/>
        <w:sz w:val="18"/>
        <w:szCs w:val="18"/>
        <w:lang w:val="lv-LV" w:eastAsia="en-US" w:bidi="ar-SA"/>
      </w:rPr>
    </w:lvl>
    <w:lvl w:ilvl="2">
      <w:start w:val="1"/>
      <w:numFmt w:val="decimal"/>
      <w:lvlText w:val="%2.%3."/>
      <w:lvlJc w:val="left"/>
      <w:pPr>
        <w:ind w:left="675" w:hanging="546"/>
      </w:pPr>
      <w:rPr>
        <w:rFonts w:ascii="Arial MT" w:eastAsia="Arial MT" w:hAnsi="Arial MT" w:cs="Arial MT" w:hint="default"/>
        <w:spacing w:val="-4"/>
        <w:w w:val="101"/>
        <w:sz w:val="18"/>
        <w:szCs w:val="18"/>
        <w:lang w:val="lv-LV" w:eastAsia="en-US" w:bidi="ar-SA"/>
      </w:rPr>
    </w:lvl>
    <w:lvl w:ilvl="3">
      <w:start w:val="1"/>
      <w:numFmt w:val="decimal"/>
      <w:lvlText w:val="%4."/>
      <w:lvlJc w:val="left"/>
      <w:pPr>
        <w:ind w:left="5576" w:hanging="211"/>
        <w:jc w:val="right"/>
      </w:pPr>
      <w:rPr>
        <w:rFonts w:ascii="Arial MT" w:eastAsia="Arial MT" w:hAnsi="Arial MT" w:cs="Arial MT" w:hint="default"/>
        <w:color w:val="404041"/>
        <w:spacing w:val="-4"/>
        <w:w w:val="101"/>
        <w:sz w:val="18"/>
        <w:szCs w:val="18"/>
        <w:lang w:val="lv-LV" w:eastAsia="en-US" w:bidi="ar-SA"/>
      </w:rPr>
    </w:lvl>
    <w:lvl w:ilvl="4">
      <w:numFmt w:val="bullet"/>
      <w:lvlText w:val="•"/>
      <w:lvlJc w:val="left"/>
      <w:pPr>
        <w:ind w:left="5580" w:hanging="211"/>
      </w:pPr>
      <w:rPr>
        <w:rFonts w:hint="default"/>
        <w:lang w:val="lv-LV" w:eastAsia="en-US" w:bidi="ar-SA"/>
      </w:rPr>
    </w:lvl>
    <w:lvl w:ilvl="5">
      <w:numFmt w:val="bullet"/>
      <w:lvlText w:val="•"/>
      <w:lvlJc w:val="left"/>
      <w:pPr>
        <w:ind w:left="6296" w:hanging="211"/>
      </w:pPr>
      <w:rPr>
        <w:rFonts w:hint="default"/>
        <w:lang w:val="lv-LV" w:eastAsia="en-US" w:bidi="ar-SA"/>
      </w:rPr>
    </w:lvl>
    <w:lvl w:ilvl="6">
      <w:numFmt w:val="bullet"/>
      <w:lvlText w:val="•"/>
      <w:lvlJc w:val="left"/>
      <w:pPr>
        <w:ind w:left="7013" w:hanging="211"/>
      </w:pPr>
      <w:rPr>
        <w:rFonts w:hint="default"/>
        <w:lang w:val="lv-LV" w:eastAsia="en-US" w:bidi="ar-SA"/>
      </w:rPr>
    </w:lvl>
    <w:lvl w:ilvl="7">
      <w:numFmt w:val="bullet"/>
      <w:lvlText w:val="•"/>
      <w:lvlJc w:val="left"/>
      <w:pPr>
        <w:ind w:left="7730" w:hanging="211"/>
      </w:pPr>
      <w:rPr>
        <w:rFonts w:hint="default"/>
        <w:lang w:val="lv-LV" w:eastAsia="en-US" w:bidi="ar-SA"/>
      </w:rPr>
    </w:lvl>
    <w:lvl w:ilvl="8">
      <w:numFmt w:val="bullet"/>
      <w:lvlText w:val="•"/>
      <w:lvlJc w:val="left"/>
      <w:pPr>
        <w:ind w:left="8446" w:hanging="211"/>
      </w:pPr>
      <w:rPr>
        <w:rFonts w:hint="default"/>
        <w:lang w:val="lv-LV" w:eastAsia="en-US" w:bidi="ar-SA"/>
      </w:rPr>
    </w:lvl>
  </w:abstractNum>
  <w:abstractNum w:abstractNumId="21" w15:restartNumberingAfterBreak="0">
    <w:nsid w:val="62AB73A0"/>
    <w:multiLevelType w:val="multilevel"/>
    <w:tmpl w:val="25185762"/>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224A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86BE9"/>
    <w:multiLevelType w:val="multilevel"/>
    <w:tmpl w:val="4FE8C608"/>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B7ED4"/>
    <w:multiLevelType w:val="hybridMultilevel"/>
    <w:tmpl w:val="A55E860A"/>
    <w:lvl w:ilvl="0" w:tplc="D026E2A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B417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80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0"/>
  </w:num>
  <w:num w:numId="3">
    <w:abstractNumId w:val="13"/>
  </w:num>
  <w:num w:numId="4">
    <w:abstractNumId w:val="7"/>
  </w:num>
  <w:num w:numId="5">
    <w:abstractNumId w:val="17"/>
  </w:num>
  <w:num w:numId="6">
    <w:abstractNumId w:val="4"/>
  </w:num>
  <w:num w:numId="7">
    <w:abstractNumId w:val="3"/>
  </w:num>
  <w:num w:numId="8">
    <w:abstractNumId w:val="1"/>
  </w:num>
  <w:num w:numId="9">
    <w:abstractNumId w:val="24"/>
  </w:num>
  <w:num w:numId="10">
    <w:abstractNumId w:val="22"/>
  </w:num>
  <w:num w:numId="11">
    <w:abstractNumId w:val="5"/>
  </w:num>
  <w:num w:numId="12">
    <w:abstractNumId w:val="16"/>
  </w:num>
  <w:num w:numId="13">
    <w:abstractNumId w:val="21"/>
  </w:num>
  <w:num w:numId="14">
    <w:abstractNumId w:val="26"/>
  </w:num>
  <w:num w:numId="15">
    <w:abstractNumId w:val="2"/>
  </w:num>
  <w:num w:numId="16">
    <w:abstractNumId w:val="23"/>
  </w:num>
  <w:num w:numId="17">
    <w:abstractNumId w:val="15"/>
  </w:num>
  <w:num w:numId="18">
    <w:abstractNumId w:val="0"/>
  </w:num>
  <w:num w:numId="19">
    <w:abstractNumId w:val="25"/>
  </w:num>
  <w:num w:numId="20">
    <w:abstractNumId w:val="14"/>
  </w:num>
  <w:num w:numId="21">
    <w:abstractNumId w:val="11"/>
  </w:num>
  <w:num w:numId="22">
    <w:abstractNumId w:val="6"/>
  </w:num>
  <w:num w:numId="23">
    <w:abstractNumId w:val="27"/>
  </w:num>
  <w:num w:numId="24">
    <w:abstractNumId w:val="19"/>
  </w:num>
  <w:num w:numId="25">
    <w:abstractNumId w:val="12"/>
  </w:num>
  <w:num w:numId="26">
    <w:abstractNumId w:val="9"/>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F7"/>
    <w:rsid w:val="000473D4"/>
    <w:rsid w:val="0007522B"/>
    <w:rsid w:val="00085A56"/>
    <w:rsid w:val="000E2A6B"/>
    <w:rsid w:val="000E309F"/>
    <w:rsid w:val="000E3672"/>
    <w:rsid w:val="000E7119"/>
    <w:rsid w:val="001032D2"/>
    <w:rsid w:val="00103E45"/>
    <w:rsid w:val="00104F6E"/>
    <w:rsid w:val="00107BFF"/>
    <w:rsid w:val="00147424"/>
    <w:rsid w:val="00161C5C"/>
    <w:rsid w:val="00176DDA"/>
    <w:rsid w:val="001849D6"/>
    <w:rsid w:val="00187A3E"/>
    <w:rsid w:val="00193B61"/>
    <w:rsid w:val="001D13AF"/>
    <w:rsid w:val="002522F3"/>
    <w:rsid w:val="00254E55"/>
    <w:rsid w:val="00297511"/>
    <w:rsid w:val="002A0D58"/>
    <w:rsid w:val="002C7B9D"/>
    <w:rsid w:val="0030425A"/>
    <w:rsid w:val="00306ADA"/>
    <w:rsid w:val="00350C74"/>
    <w:rsid w:val="003724B1"/>
    <w:rsid w:val="00377A2A"/>
    <w:rsid w:val="003E5C7D"/>
    <w:rsid w:val="004126B3"/>
    <w:rsid w:val="004226EE"/>
    <w:rsid w:val="00432240"/>
    <w:rsid w:val="0044342E"/>
    <w:rsid w:val="004709AC"/>
    <w:rsid w:val="0047198E"/>
    <w:rsid w:val="00484DDA"/>
    <w:rsid w:val="00487AE1"/>
    <w:rsid w:val="0049364D"/>
    <w:rsid w:val="004A61F7"/>
    <w:rsid w:val="004D16EB"/>
    <w:rsid w:val="004F7102"/>
    <w:rsid w:val="00515CE1"/>
    <w:rsid w:val="0053339B"/>
    <w:rsid w:val="00572F65"/>
    <w:rsid w:val="00586CD6"/>
    <w:rsid w:val="00593E65"/>
    <w:rsid w:val="005B2046"/>
    <w:rsid w:val="0060142F"/>
    <w:rsid w:val="00627491"/>
    <w:rsid w:val="006335E5"/>
    <w:rsid w:val="0063541A"/>
    <w:rsid w:val="00635E39"/>
    <w:rsid w:val="006467EA"/>
    <w:rsid w:val="00673C80"/>
    <w:rsid w:val="00677039"/>
    <w:rsid w:val="006864DE"/>
    <w:rsid w:val="00691012"/>
    <w:rsid w:val="00691F67"/>
    <w:rsid w:val="006964BC"/>
    <w:rsid w:val="006A2093"/>
    <w:rsid w:val="006A30CB"/>
    <w:rsid w:val="006B3328"/>
    <w:rsid w:val="006F392F"/>
    <w:rsid w:val="0070224C"/>
    <w:rsid w:val="00732080"/>
    <w:rsid w:val="007464BC"/>
    <w:rsid w:val="007828A0"/>
    <w:rsid w:val="00785C53"/>
    <w:rsid w:val="007B2029"/>
    <w:rsid w:val="007C0ADA"/>
    <w:rsid w:val="007C71F2"/>
    <w:rsid w:val="007D4E11"/>
    <w:rsid w:val="007E6E45"/>
    <w:rsid w:val="007F716D"/>
    <w:rsid w:val="008166B2"/>
    <w:rsid w:val="00817063"/>
    <w:rsid w:val="0084564C"/>
    <w:rsid w:val="00856E53"/>
    <w:rsid w:val="00871673"/>
    <w:rsid w:val="00886735"/>
    <w:rsid w:val="00886F95"/>
    <w:rsid w:val="00897EEE"/>
    <w:rsid w:val="008A4E15"/>
    <w:rsid w:val="008D6653"/>
    <w:rsid w:val="008E2341"/>
    <w:rsid w:val="008F0A67"/>
    <w:rsid w:val="008F1464"/>
    <w:rsid w:val="008F564D"/>
    <w:rsid w:val="009178B9"/>
    <w:rsid w:val="00924732"/>
    <w:rsid w:val="00932CF2"/>
    <w:rsid w:val="00940D6F"/>
    <w:rsid w:val="009543F6"/>
    <w:rsid w:val="00967040"/>
    <w:rsid w:val="009739ED"/>
    <w:rsid w:val="009801BD"/>
    <w:rsid w:val="00997946"/>
    <w:rsid w:val="00997F95"/>
    <w:rsid w:val="009E679E"/>
    <w:rsid w:val="009F4D55"/>
    <w:rsid w:val="009F53C6"/>
    <w:rsid w:val="00A01D9F"/>
    <w:rsid w:val="00A067CC"/>
    <w:rsid w:val="00A22029"/>
    <w:rsid w:val="00A24F4B"/>
    <w:rsid w:val="00A359EA"/>
    <w:rsid w:val="00A70193"/>
    <w:rsid w:val="00A90599"/>
    <w:rsid w:val="00A93644"/>
    <w:rsid w:val="00A944CA"/>
    <w:rsid w:val="00A9710A"/>
    <w:rsid w:val="00A97FEB"/>
    <w:rsid w:val="00AA0DE4"/>
    <w:rsid w:val="00AF1866"/>
    <w:rsid w:val="00AF4D00"/>
    <w:rsid w:val="00B22893"/>
    <w:rsid w:val="00B40C90"/>
    <w:rsid w:val="00B95025"/>
    <w:rsid w:val="00BC1D14"/>
    <w:rsid w:val="00BD3652"/>
    <w:rsid w:val="00BE2D74"/>
    <w:rsid w:val="00BE454C"/>
    <w:rsid w:val="00BF24ED"/>
    <w:rsid w:val="00BF5E76"/>
    <w:rsid w:val="00C15631"/>
    <w:rsid w:val="00C44277"/>
    <w:rsid w:val="00C7623A"/>
    <w:rsid w:val="00C9317A"/>
    <w:rsid w:val="00CC3E1E"/>
    <w:rsid w:val="00CD4A95"/>
    <w:rsid w:val="00D1135A"/>
    <w:rsid w:val="00D20C4F"/>
    <w:rsid w:val="00D37C7A"/>
    <w:rsid w:val="00D50380"/>
    <w:rsid w:val="00D51631"/>
    <w:rsid w:val="00D53C9B"/>
    <w:rsid w:val="00D57E2A"/>
    <w:rsid w:val="00D62C10"/>
    <w:rsid w:val="00D67FCC"/>
    <w:rsid w:val="00D873B2"/>
    <w:rsid w:val="00D92A92"/>
    <w:rsid w:val="00D93DEF"/>
    <w:rsid w:val="00DA7BBC"/>
    <w:rsid w:val="00DB06A9"/>
    <w:rsid w:val="00DC57FC"/>
    <w:rsid w:val="00DC7A2B"/>
    <w:rsid w:val="00DF3C9C"/>
    <w:rsid w:val="00DF5616"/>
    <w:rsid w:val="00E10EA8"/>
    <w:rsid w:val="00E37955"/>
    <w:rsid w:val="00E412FA"/>
    <w:rsid w:val="00E56348"/>
    <w:rsid w:val="00E63056"/>
    <w:rsid w:val="00E82739"/>
    <w:rsid w:val="00ED0C28"/>
    <w:rsid w:val="00EE09E5"/>
    <w:rsid w:val="00F076C3"/>
    <w:rsid w:val="00F30F45"/>
    <w:rsid w:val="00F3243A"/>
    <w:rsid w:val="00F93B1D"/>
    <w:rsid w:val="00FC6E5B"/>
    <w:rsid w:val="00FE538C"/>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3E45290F"/>
  <w15:docId w15:val="{9D5743C7-D1F3-4212-AB1E-ADE52266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outlineLvl w:val="0"/>
    </w:pPr>
    <w:rPr>
      <w:rFonts w:ascii="Arial" w:eastAsia="Arial" w:hAnsi="Arial" w:cs="Arial"/>
      <w:b/>
      <w:bCs/>
      <w:sz w:val="25"/>
      <w:szCs w:val="25"/>
      <w:lang w:val="lv-LV"/>
    </w:rPr>
  </w:style>
  <w:style w:type="paragraph" w:styleId="Virsraksts2">
    <w:name w:val="heading 2"/>
    <w:basedOn w:val="Parasts"/>
    <w:uiPriority w:val="1"/>
    <w:qFormat/>
    <w:pPr>
      <w:ind w:left="394"/>
      <w:outlineLvl w:val="1"/>
    </w:pPr>
    <w:rPr>
      <w:rFonts w:ascii="Arial" w:eastAsia="Arial" w:hAnsi="Arial" w:cs="Arial"/>
      <w:b/>
      <w:bCs/>
      <w:sz w:val="18"/>
      <w:szCs w:val="1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Pr>
      <w:rFonts w:ascii="Arial MT" w:eastAsia="Arial MT" w:hAnsi="Arial MT" w:cs="Arial MT"/>
      <w:sz w:val="18"/>
      <w:szCs w:val="18"/>
      <w:lang w:val="lv-LV"/>
    </w:rPr>
  </w:style>
  <w:style w:type="paragraph" w:styleId="Nosaukums">
    <w:name w:val="Title"/>
    <w:basedOn w:val="Parasts"/>
    <w:uiPriority w:val="1"/>
    <w:qFormat/>
    <w:pPr>
      <w:spacing w:before="1"/>
      <w:ind w:left="3779" w:hanging="3343"/>
    </w:pPr>
    <w:rPr>
      <w:rFonts w:ascii="Arial" w:eastAsia="Arial" w:hAnsi="Arial" w:cs="Arial"/>
      <w:b/>
      <w:bCs/>
      <w:sz w:val="32"/>
      <w:szCs w:val="32"/>
      <w:lang w:val="lv-LV"/>
    </w:rPr>
  </w:style>
  <w:style w:type="paragraph" w:styleId="Sarakstarindkopa">
    <w:name w:val="List Paragraph"/>
    <w:basedOn w:val="Parasts"/>
    <w:uiPriority w:val="1"/>
    <w:qFormat/>
    <w:pPr>
      <w:ind w:left="1139" w:hanging="465"/>
    </w:pPr>
    <w:rPr>
      <w:rFonts w:ascii="Arial MT" w:eastAsia="Arial MT" w:hAnsi="Arial MT" w:cs="Arial MT"/>
      <w:lang w:val="lv-LV"/>
    </w:rPr>
  </w:style>
  <w:style w:type="paragraph" w:customStyle="1" w:styleId="TableParagraph">
    <w:name w:val="Table Paragraph"/>
    <w:basedOn w:val="Parasts"/>
    <w:uiPriority w:val="1"/>
    <w:qFormat/>
    <w:pPr>
      <w:ind w:left="34"/>
    </w:pPr>
    <w:rPr>
      <w:rFonts w:ascii="Arial MT" w:eastAsia="Arial MT" w:hAnsi="Arial MT" w:cs="Arial MT"/>
      <w:lang w:val="lv-LV"/>
    </w:rPr>
  </w:style>
  <w:style w:type="character" w:styleId="Hipersaite">
    <w:name w:val="Hyperlink"/>
    <w:basedOn w:val="Noklusjumarindkopasfonts"/>
    <w:uiPriority w:val="99"/>
    <w:unhideWhenUsed/>
    <w:rsid w:val="00856E53"/>
    <w:rPr>
      <w:color w:val="0000FF" w:themeColor="hyperlink"/>
      <w:u w:val="single"/>
    </w:rPr>
  </w:style>
  <w:style w:type="paragraph" w:styleId="Balonteksts">
    <w:name w:val="Balloon Text"/>
    <w:basedOn w:val="Parasts"/>
    <w:link w:val="BalontekstsRakstz"/>
    <w:uiPriority w:val="99"/>
    <w:semiHidden/>
    <w:unhideWhenUsed/>
    <w:rsid w:val="00161C5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1C5C"/>
    <w:rPr>
      <w:rFonts w:ascii="Segoe UI" w:hAnsi="Segoe UI" w:cs="Segoe UI"/>
      <w:sz w:val="18"/>
      <w:szCs w:val="18"/>
    </w:rPr>
  </w:style>
  <w:style w:type="table" w:styleId="Reatabula">
    <w:name w:val="Table Grid"/>
    <w:basedOn w:val="Parastatabula"/>
    <w:uiPriority w:val="39"/>
    <w:rsid w:val="00D6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1"/>
    <w:rsid w:val="004F7102"/>
    <w:rPr>
      <w:rFonts w:ascii="Arial MT" w:eastAsia="Arial MT" w:hAnsi="Arial MT" w:cs="Arial MT"/>
      <w:sz w:val="18"/>
      <w:szCs w:val="18"/>
      <w:lang w:val="lv-LV"/>
    </w:rPr>
  </w:style>
  <w:style w:type="paragraph" w:styleId="Galvene">
    <w:name w:val="header"/>
    <w:basedOn w:val="Parasts"/>
    <w:link w:val="GalveneRakstz"/>
    <w:uiPriority w:val="99"/>
    <w:unhideWhenUsed/>
    <w:rsid w:val="00DA7BBC"/>
    <w:pPr>
      <w:tabs>
        <w:tab w:val="center" w:pos="4320"/>
        <w:tab w:val="right" w:pos="8640"/>
      </w:tabs>
    </w:pPr>
  </w:style>
  <w:style w:type="character" w:customStyle="1" w:styleId="GalveneRakstz">
    <w:name w:val="Galvene Rakstz."/>
    <w:basedOn w:val="Noklusjumarindkopasfonts"/>
    <w:link w:val="Galvene"/>
    <w:uiPriority w:val="99"/>
    <w:rsid w:val="00DA7BBC"/>
  </w:style>
  <w:style w:type="paragraph" w:styleId="Kjene">
    <w:name w:val="footer"/>
    <w:basedOn w:val="Parasts"/>
    <w:link w:val="KjeneRakstz"/>
    <w:uiPriority w:val="99"/>
    <w:unhideWhenUsed/>
    <w:rsid w:val="00DA7BBC"/>
    <w:pPr>
      <w:tabs>
        <w:tab w:val="center" w:pos="4320"/>
        <w:tab w:val="right" w:pos="8640"/>
      </w:tabs>
    </w:pPr>
  </w:style>
  <w:style w:type="character" w:customStyle="1" w:styleId="KjeneRakstz">
    <w:name w:val="Kājene Rakstz."/>
    <w:basedOn w:val="Noklusjumarindkopasfonts"/>
    <w:link w:val="Kjene"/>
    <w:uiPriority w:val="99"/>
    <w:rsid w:val="00DA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22361</Words>
  <Characters>12747</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Likumi.lv</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Ilze Vogina</dc:creator>
  <cp:lastModifiedBy>LindaV</cp:lastModifiedBy>
  <cp:revision>2</cp:revision>
  <cp:lastPrinted>2022-06-10T05:41:00Z</cp:lastPrinted>
  <dcterms:created xsi:type="dcterms:W3CDTF">2022-08-24T10:40:00Z</dcterms:created>
  <dcterms:modified xsi:type="dcterms:W3CDTF">2022-08-24T10:40:00Z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2022-06-07T00:00:00Z</vt:filetime>
  </property>
</Properties>
</file>